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Návrh programu AS FSV UK, 6. prosince 2016 od 15.00 v H212 (Hollar)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Zahájení a informace o činnosti předsednictva AS FSV UK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Schválení návrhu programu a zápisu z minulého jednání AS FSV UK (</w:t>
      </w:r>
      <w:r w:rsidDel="00000000" w:rsidR="00000000" w:rsidRPr="00000000">
        <w:rPr>
          <w:b w:val="1"/>
          <w:sz w:val="24"/>
          <w:szCs w:val="24"/>
          <w:rtl w:val="0"/>
        </w:rPr>
        <w:t xml:space="preserve">přílohy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Zprávy z komisí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Informace vedení FSV UK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Návrh jmenování proděkanem pro vědu - Doc. Mgr. Jaromír Krejčí, Ph.D. (</w:t>
      </w:r>
      <w:r w:rsidDel="00000000" w:rsidR="00000000" w:rsidRPr="00000000">
        <w:rPr>
          <w:b w:val="1"/>
          <w:sz w:val="24"/>
          <w:szCs w:val="24"/>
          <w:rtl w:val="0"/>
        </w:rPr>
        <w:t xml:space="preserve">přílohy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Návrh jmenování proděkanem pro pro kvalitu a koncepci studia a postgraduální studium - PhDr. Petr Bednařík, Ph.D. (</w:t>
      </w:r>
      <w:r w:rsidDel="00000000" w:rsidR="00000000" w:rsidRPr="00000000">
        <w:rPr>
          <w:b w:val="1"/>
          <w:sz w:val="24"/>
          <w:szCs w:val="24"/>
          <w:rtl w:val="0"/>
        </w:rPr>
        <w:t xml:space="preserve">přílohy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Aktualizace dlouhodobého záměru FSV UK (</w:t>
      </w:r>
      <w:r w:rsidDel="00000000" w:rsidR="00000000" w:rsidRPr="00000000">
        <w:rPr>
          <w:b w:val="1"/>
          <w:sz w:val="24"/>
          <w:szCs w:val="24"/>
          <w:rtl w:val="0"/>
        </w:rPr>
        <w:t xml:space="preserve">příloha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Rozpočet stipendijního fondu na rok 2017 (</w:t>
      </w:r>
      <w:r w:rsidDel="00000000" w:rsidR="00000000" w:rsidRPr="00000000">
        <w:rPr>
          <w:b w:val="1"/>
          <w:sz w:val="24"/>
          <w:szCs w:val="24"/>
          <w:rtl w:val="0"/>
        </w:rPr>
        <w:t xml:space="preserve">příloha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Různé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Schválení nového jednatele AS FSV UK - Mgr. Tereza Svobodová (přidáno 2. 2. 2017)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Termíny zasedání AS FSV UK v LS a.r. 2016/2017 (přidáno 2. 2. 2017)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