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B9" w:rsidRPr="006C509C" w:rsidRDefault="00DC56B9" w:rsidP="00DC56B9">
      <w:pPr>
        <w:spacing w:after="0" w:line="240" w:lineRule="auto"/>
        <w:rPr>
          <w:rFonts w:ascii="Times New Roman" w:hAnsi="Times New Roman"/>
          <w:b/>
          <w:sz w:val="24"/>
          <w:szCs w:val="24"/>
          <w:u w:val="single"/>
        </w:rPr>
      </w:pPr>
      <w:r w:rsidRPr="006C509C">
        <w:rPr>
          <w:rFonts w:ascii="Times New Roman" w:hAnsi="Times New Roman"/>
          <w:b/>
          <w:sz w:val="24"/>
          <w:szCs w:val="24"/>
          <w:u w:val="single"/>
        </w:rPr>
        <w:t>MTS</w:t>
      </w:r>
      <w:r>
        <w:rPr>
          <w:rFonts w:ascii="Times New Roman" w:hAnsi="Times New Roman"/>
          <w:b/>
          <w:sz w:val="24"/>
          <w:szCs w:val="24"/>
          <w:u w:val="single"/>
        </w:rPr>
        <w:t xml:space="preserve"> – testy 2015</w:t>
      </w:r>
    </w:p>
    <w:p w:rsidR="00DC56B9" w:rsidRPr="006C509C" w:rsidRDefault="00DC56B9" w:rsidP="00DC56B9">
      <w:pPr>
        <w:spacing w:after="0" w:line="240" w:lineRule="auto"/>
        <w:rPr>
          <w:rFonts w:ascii="Times New Roman" w:hAnsi="Times New Roman"/>
          <w:b/>
          <w:sz w:val="24"/>
          <w:szCs w:val="24"/>
          <w:u w:val="single"/>
        </w:rPr>
      </w:pPr>
    </w:p>
    <w:p w:rsidR="00DC56B9" w:rsidRPr="006C509C" w:rsidRDefault="00DC56B9" w:rsidP="00DC56B9">
      <w:pPr>
        <w:spacing w:after="0" w:line="240" w:lineRule="auto"/>
        <w:rPr>
          <w:rFonts w:ascii="Times New Roman" w:hAnsi="Times New Roman"/>
          <w:b/>
          <w:sz w:val="24"/>
          <w:szCs w:val="24"/>
          <w:u w:val="single"/>
        </w:rPr>
      </w:pP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31. Ve kterém roce vstoupily Spojené státy oficiálně do druhé světové války? </w:t>
      </w:r>
    </w:p>
    <w:p w:rsidR="00DC56B9" w:rsidRPr="006C509C" w:rsidRDefault="00DC56B9" w:rsidP="00DC56B9">
      <w:pPr>
        <w:spacing w:after="0" w:line="240" w:lineRule="auto"/>
        <w:ind w:left="-360" w:firstLine="360"/>
        <w:rPr>
          <w:rFonts w:ascii="Times New Roman" w:hAnsi="Times New Roman"/>
          <w:sz w:val="24"/>
          <w:szCs w:val="24"/>
        </w:rPr>
      </w:pPr>
      <w:r w:rsidRPr="006C509C">
        <w:rPr>
          <w:rFonts w:ascii="Times New Roman" w:hAnsi="Times New Roman"/>
          <w:sz w:val="24"/>
          <w:szCs w:val="24"/>
        </w:rPr>
        <w:t>a) 1938</w:t>
      </w:r>
    </w:p>
    <w:p w:rsidR="00DC56B9" w:rsidRPr="006C509C" w:rsidRDefault="00DC56B9" w:rsidP="00DC56B9">
      <w:pPr>
        <w:spacing w:after="0" w:line="240" w:lineRule="auto"/>
        <w:ind w:left="-360" w:firstLine="360"/>
        <w:rPr>
          <w:rFonts w:ascii="Times New Roman" w:hAnsi="Times New Roman"/>
          <w:sz w:val="24"/>
          <w:szCs w:val="24"/>
        </w:rPr>
      </w:pPr>
      <w:r w:rsidRPr="006C509C">
        <w:rPr>
          <w:rFonts w:ascii="Times New Roman" w:hAnsi="Times New Roman"/>
          <w:sz w:val="24"/>
          <w:szCs w:val="24"/>
        </w:rPr>
        <w:t>b) 1939</w:t>
      </w:r>
    </w:p>
    <w:p w:rsidR="00DC56B9" w:rsidRPr="006C509C" w:rsidRDefault="00DC56B9" w:rsidP="00DC56B9">
      <w:pPr>
        <w:spacing w:after="0" w:line="240" w:lineRule="auto"/>
        <w:ind w:left="-360" w:firstLine="360"/>
        <w:rPr>
          <w:rFonts w:ascii="Times New Roman" w:hAnsi="Times New Roman"/>
          <w:sz w:val="24"/>
          <w:szCs w:val="24"/>
        </w:rPr>
      </w:pPr>
      <w:r w:rsidRPr="006C509C">
        <w:rPr>
          <w:rFonts w:ascii="Times New Roman" w:hAnsi="Times New Roman"/>
          <w:sz w:val="24"/>
          <w:szCs w:val="24"/>
        </w:rPr>
        <w:t>c) 1940</w:t>
      </w:r>
    </w:p>
    <w:p w:rsidR="00DC56B9" w:rsidRPr="009133B5" w:rsidRDefault="00DC56B9" w:rsidP="00DC56B9">
      <w:pPr>
        <w:spacing w:after="0" w:line="240" w:lineRule="auto"/>
        <w:ind w:left="-360" w:firstLine="360"/>
        <w:rPr>
          <w:rFonts w:ascii="Times New Roman" w:hAnsi="Times New Roman"/>
          <w:sz w:val="24"/>
          <w:szCs w:val="24"/>
        </w:rPr>
      </w:pPr>
      <w:r w:rsidRPr="009133B5">
        <w:rPr>
          <w:rFonts w:ascii="Times New Roman" w:hAnsi="Times New Roman"/>
          <w:sz w:val="24"/>
          <w:szCs w:val="24"/>
        </w:rPr>
        <w:t>d) 1941</w:t>
      </w:r>
    </w:p>
    <w:p w:rsidR="00DC56B9"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32. Co byla ofenzíva Tet? </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a) Velká akce americké armády v deltě Mekongu</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b) Finální ofenzíva </w:t>
      </w:r>
      <w:proofErr w:type="spellStart"/>
      <w:r w:rsidRPr="006C509C">
        <w:rPr>
          <w:rFonts w:ascii="Times New Roman" w:hAnsi="Times New Roman"/>
          <w:sz w:val="24"/>
          <w:szCs w:val="24"/>
        </w:rPr>
        <w:t>severovietnamské</w:t>
      </w:r>
      <w:proofErr w:type="spellEnd"/>
      <w:r w:rsidRPr="006C509C">
        <w:rPr>
          <w:rFonts w:ascii="Times New Roman" w:hAnsi="Times New Roman"/>
          <w:sz w:val="24"/>
          <w:szCs w:val="24"/>
        </w:rPr>
        <w:t xml:space="preserve"> armády, kterou dobyla Saigon</w:t>
      </w:r>
    </w:p>
    <w:p w:rsidR="00DC56B9" w:rsidRPr="009133B5" w:rsidRDefault="00DC56B9" w:rsidP="00DC56B9">
      <w:pPr>
        <w:spacing w:after="0" w:line="240" w:lineRule="auto"/>
        <w:rPr>
          <w:rFonts w:ascii="Times New Roman" w:hAnsi="Times New Roman"/>
          <w:sz w:val="24"/>
          <w:szCs w:val="24"/>
        </w:rPr>
      </w:pPr>
      <w:r w:rsidRPr="009133B5">
        <w:rPr>
          <w:rFonts w:ascii="Times New Roman" w:hAnsi="Times New Roman"/>
          <w:sz w:val="24"/>
          <w:szCs w:val="24"/>
        </w:rPr>
        <w:t xml:space="preserve">c) Vojensky neúspěšná ofenzíva </w:t>
      </w:r>
      <w:proofErr w:type="spellStart"/>
      <w:r w:rsidRPr="009133B5">
        <w:rPr>
          <w:rFonts w:ascii="Times New Roman" w:hAnsi="Times New Roman"/>
          <w:sz w:val="24"/>
          <w:szCs w:val="24"/>
        </w:rPr>
        <w:t>Vietcongu</w:t>
      </w:r>
      <w:proofErr w:type="spellEnd"/>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d) plán na jaderné řešení vietnamského konfliktu vypuštěním bomb na </w:t>
      </w:r>
      <w:proofErr w:type="spellStart"/>
      <w:r w:rsidRPr="006C509C">
        <w:rPr>
          <w:rFonts w:ascii="Times New Roman" w:hAnsi="Times New Roman"/>
          <w:sz w:val="24"/>
          <w:szCs w:val="24"/>
        </w:rPr>
        <w:t>Hanoi</w:t>
      </w:r>
      <w:proofErr w:type="spellEnd"/>
      <w:r w:rsidRPr="006C509C">
        <w:rPr>
          <w:rFonts w:ascii="Times New Roman" w:hAnsi="Times New Roman"/>
          <w:sz w:val="24"/>
          <w:szCs w:val="24"/>
        </w:rPr>
        <w:t xml:space="preserve"> a Haiphong. </w:t>
      </w:r>
    </w:p>
    <w:p w:rsidR="00DC56B9" w:rsidRPr="006C509C" w:rsidRDefault="00DC56B9" w:rsidP="00DC56B9">
      <w:pPr>
        <w:spacing w:after="0" w:line="240" w:lineRule="auto"/>
        <w:rPr>
          <w:rFonts w:ascii="Times New Roman" w:hAnsi="Times New Roman"/>
          <w:b/>
          <w:sz w:val="24"/>
          <w:szCs w:val="24"/>
        </w:rPr>
      </w:pP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33. Kde leží město </w:t>
      </w:r>
      <w:proofErr w:type="spellStart"/>
      <w:r w:rsidRPr="006C509C">
        <w:rPr>
          <w:rFonts w:ascii="Times New Roman" w:hAnsi="Times New Roman"/>
          <w:sz w:val="24"/>
          <w:szCs w:val="24"/>
        </w:rPr>
        <w:t>Omaha</w:t>
      </w:r>
      <w:proofErr w:type="spellEnd"/>
      <w:r w:rsidRPr="006C509C">
        <w:rPr>
          <w:rFonts w:ascii="Times New Roman" w:hAnsi="Times New Roman"/>
          <w:sz w:val="24"/>
          <w:szCs w:val="24"/>
        </w:rPr>
        <w:t>?</w:t>
      </w:r>
    </w:p>
    <w:p w:rsidR="00DC56B9" w:rsidRPr="006C509C" w:rsidRDefault="00DC56B9" w:rsidP="00DC56B9">
      <w:pPr>
        <w:spacing w:after="0" w:line="240" w:lineRule="auto"/>
        <w:ind w:left="-360" w:firstLine="360"/>
        <w:rPr>
          <w:rFonts w:ascii="Times New Roman" w:hAnsi="Times New Roman"/>
          <w:sz w:val="24"/>
          <w:szCs w:val="24"/>
        </w:rPr>
      </w:pPr>
      <w:r>
        <w:rPr>
          <w:rFonts w:ascii="Times New Roman" w:hAnsi="Times New Roman"/>
          <w:sz w:val="24"/>
          <w:szCs w:val="24"/>
        </w:rPr>
        <w:t xml:space="preserve">a) </w:t>
      </w:r>
      <w:r w:rsidRPr="006C509C">
        <w:rPr>
          <w:rFonts w:ascii="Times New Roman" w:hAnsi="Times New Roman"/>
          <w:sz w:val="24"/>
          <w:szCs w:val="24"/>
        </w:rPr>
        <w:t>v Normandii</w:t>
      </w:r>
    </w:p>
    <w:p w:rsidR="00DC56B9" w:rsidRPr="006C509C" w:rsidRDefault="00DC56B9" w:rsidP="00DC56B9">
      <w:pPr>
        <w:spacing w:after="0" w:line="240" w:lineRule="auto"/>
        <w:ind w:left="-360" w:firstLine="360"/>
        <w:rPr>
          <w:rFonts w:ascii="Times New Roman" w:hAnsi="Times New Roman"/>
          <w:sz w:val="24"/>
          <w:szCs w:val="24"/>
        </w:rPr>
      </w:pPr>
      <w:r>
        <w:rPr>
          <w:rFonts w:ascii="Times New Roman" w:hAnsi="Times New Roman"/>
          <w:sz w:val="24"/>
          <w:szCs w:val="24"/>
        </w:rPr>
        <w:t xml:space="preserve">b) </w:t>
      </w:r>
      <w:r w:rsidRPr="006C509C">
        <w:rPr>
          <w:rFonts w:ascii="Times New Roman" w:hAnsi="Times New Roman"/>
          <w:sz w:val="24"/>
          <w:szCs w:val="24"/>
        </w:rPr>
        <w:t>ve Walesu</w:t>
      </w:r>
    </w:p>
    <w:p w:rsidR="00DC56B9" w:rsidRPr="006C509C" w:rsidRDefault="00DC56B9" w:rsidP="00DC56B9">
      <w:pPr>
        <w:spacing w:after="0" w:line="240" w:lineRule="auto"/>
        <w:ind w:left="-360" w:firstLine="360"/>
        <w:rPr>
          <w:rFonts w:ascii="Times New Roman" w:hAnsi="Times New Roman"/>
          <w:sz w:val="24"/>
          <w:szCs w:val="24"/>
        </w:rPr>
      </w:pPr>
      <w:r>
        <w:rPr>
          <w:rFonts w:ascii="Times New Roman" w:hAnsi="Times New Roman"/>
          <w:sz w:val="24"/>
          <w:szCs w:val="24"/>
        </w:rPr>
        <w:t xml:space="preserve">c) </w:t>
      </w:r>
      <w:r w:rsidRPr="006C509C">
        <w:rPr>
          <w:rFonts w:ascii="Times New Roman" w:hAnsi="Times New Roman"/>
          <w:sz w:val="24"/>
          <w:szCs w:val="24"/>
        </w:rPr>
        <w:t>v Saskatchewanu</w:t>
      </w:r>
    </w:p>
    <w:p w:rsidR="00DC56B9" w:rsidRPr="009133B5" w:rsidRDefault="00DC56B9" w:rsidP="00DC56B9">
      <w:pPr>
        <w:spacing w:after="0" w:line="240" w:lineRule="auto"/>
        <w:ind w:left="-360" w:firstLine="360"/>
        <w:rPr>
          <w:rFonts w:ascii="Times New Roman" w:hAnsi="Times New Roman"/>
          <w:sz w:val="24"/>
          <w:szCs w:val="24"/>
        </w:rPr>
      </w:pPr>
      <w:r w:rsidRPr="009133B5">
        <w:rPr>
          <w:rFonts w:ascii="Times New Roman" w:hAnsi="Times New Roman"/>
          <w:sz w:val="24"/>
          <w:szCs w:val="24"/>
        </w:rPr>
        <w:t>d) v Nebrasce</w:t>
      </w:r>
    </w:p>
    <w:p w:rsidR="00DC56B9"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34. </w:t>
      </w:r>
      <w:r w:rsidRPr="006C509C">
        <w:rPr>
          <w:rFonts w:ascii="Times New Roman" w:hAnsi="Times New Roman"/>
          <w:sz w:val="24"/>
          <w:szCs w:val="24"/>
        </w:rPr>
        <w:t xml:space="preserve">Které z následujících tvrzení by zřejmě </w:t>
      </w:r>
      <w:r w:rsidRPr="006C509C">
        <w:rPr>
          <w:rFonts w:ascii="Times New Roman" w:hAnsi="Times New Roman"/>
          <w:b/>
          <w:sz w:val="24"/>
          <w:szCs w:val="24"/>
        </w:rPr>
        <w:t xml:space="preserve">nepodpořil </w:t>
      </w:r>
      <w:r w:rsidRPr="006C509C">
        <w:rPr>
          <w:rFonts w:ascii="Times New Roman" w:hAnsi="Times New Roman"/>
          <w:sz w:val="24"/>
          <w:szCs w:val="24"/>
        </w:rPr>
        <w:t xml:space="preserve">typický stoupenec americké Republikánské strany? </w:t>
      </w:r>
    </w:p>
    <w:p w:rsidR="00DC56B9" w:rsidRPr="006C509C" w:rsidRDefault="00DC56B9" w:rsidP="00DC56B9">
      <w:pPr>
        <w:spacing w:after="0" w:line="240" w:lineRule="auto"/>
        <w:ind w:left="-360" w:firstLine="360"/>
        <w:rPr>
          <w:rFonts w:ascii="Times New Roman" w:hAnsi="Times New Roman"/>
          <w:sz w:val="24"/>
          <w:szCs w:val="24"/>
        </w:rPr>
      </w:pPr>
      <w:r>
        <w:rPr>
          <w:rFonts w:ascii="Times New Roman" w:hAnsi="Times New Roman"/>
          <w:sz w:val="24"/>
          <w:szCs w:val="24"/>
        </w:rPr>
        <w:t xml:space="preserve">a) </w:t>
      </w:r>
      <w:r w:rsidRPr="006C509C">
        <w:rPr>
          <w:rFonts w:ascii="Times New Roman" w:hAnsi="Times New Roman"/>
          <w:sz w:val="24"/>
          <w:szCs w:val="24"/>
        </w:rPr>
        <w:t>Stát by neměl hrát hlavní roli v rozvoji společnosti.</w:t>
      </w:r>
    </w:p>
    <w:p w:rsidR="00DC56B9" w:rsidRPr="006C509C" w:rsidRDefault="00DC56B9" w:rsidP="00DC56B9">
      <w:pPr>
        <w:spacing w:after="0" w:line="240" w:lineRule="auto"/>
        <w:ind w:left="-360" w:firstLine="360"/>
        <w:rPr>
          <w:rFonts w:ascii="Times New Roman" w:hAnsi="Times New Roman"/>
          <w:sz w:val="24"/>
          <w:szCs w:val="24"/>
        </w:rPr>
      </w:pPr>
      <w:r>
        <w:rPr>
          <w:rFonts w:ascii="Times New Roman" w:hAnsi="Times New Roman"/>
          <w:sz w:val="24"/>
          <w:szCs w:val="24"/>
        </w:rPr>
        <w:t xml:space="preserve">b) </w:t>
      </w:r>
      <w:r w:rsidRPr="006C509C">
        <w:rPr>
          <w:rFonts w:ascii="Times New Roman" w:hAnsi="Times New Roman"/>
          <w:sz w:val="24"/>
          <w:szCs w:val="24"/>
        </w:rPr>
        <w:t xml:space="preserve">Právo žen na potrat by mělo být buď zrušeno anebo velmi přísně omezeno. </w:t>
      </w:r>
    </w:p>
    <w:p w:rsidR="00DC56B9" w:rsidRPr="006C509C" w:rsidRDefault="00DC56B9" w:rsidP="00DC56B9">
      <w:pPr>
        <w:spacing w:after="0" w:line="240" w:lineRule="auto"/>
        <w:ind w:left="-360" w:firstLine="360"/>
        <w:rPr>
          <w:rFonts w:ascii="Times New Roman" w:hAnsi="Times New Roman"/>
          <w:sz w:val="24"/>
          <w:szCs w:val="24"/>
        </w:rPr>
      </w:pPr>
      <w:r>
        <w:rPr>
          <w:rFonts w:ascii="Times New Roman" w:hAnsi="Times New Roman"/>
          <w:sz w:val="24"/>
          <w:szCs w:val="24"/>
        </w:rPr>
        <w:t xml:space="preserve">c) </w:t>
      </w:r>
      <w:r w:rsidRPr="006C509C">
        <w:rPr>
          <w:rFonts w:ascii="Times New Roman" w:hAnsi="Times New Roman"/>
          <w:sz w:val="24"/>
          <w:szCs w:val="24"/>
        </w:rPr>
        <w:t xml:space="preserve">Každý občan by měl </w:t>
      </w:r>
      <w:r>
        <w:rPr>
          <w:rFonts w:ascii="Times New Roman" w:hAnsi="Times New Roman"/>
          <w:sz w:val="24"/>
          <w:szCs w:val="24"/>
        </w:rPr>
        <w:t xml:space="preserve">mít právo </w:t>
      </w:r>
      <w:r w:rsidRPr="006C509C">
        <w:rPr>
          <w:rFonts w:ascii="Times New Roman" w:hAnsi="Times New Roman"/>
          <w:sz w:val="24"/>
          <w:szCs w:val="24"/>
        </w:rPr>
        <w:t xml:space="preserve">být ozbrojen, aby mohl osobně hájit svoje práva. </w:t>
      </w:r>
    </w:p>
    <w:p w:rsidR="00DC56B9" w:rsidRPr="009133B5" w:rsidRDefault="00DC56B9" w:rsidP="00DC56B9">
      <w:pPr>
        <w:spacing w:after="0" w:line="240" w:lineRule="auto"/>
        <w:ind w:left="-360" w:firstLine="360"/>
        <w:rPr>
          <w:rFonts w:ascii="Times New Roman" w:hAnsi="Times New Roman"/>
          <w:sz w:val="24"/>
          <w:szCs w:val="24"/>
        </w:rPr>
      </w:pPr>
      <w:r w:rsidRPr="009133B5">
        <w:rPr>
          <w:rFonts w:ascii="Times New Roman" w:hAnsi="Times New Roman"/>
          <w:sz w:val="24"/>
          <w:szCs w:val="24"/>
        </w:rPr>
        <w:t xml:space="preserve">d) Přísná regulace obchodních společností je důležitá pro správné fungování ekonomiky. </w:t>
      </w:r>
    </w:p>
    <w:p w:rsidR="00DC56B9" w:rsidRPr="006C509C"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35. </w:t>
      </w:r>
      <w:r w:rsidRPr="006C509C">
        <w:rPr>
          <w:rFonts w:ascii="Times New Roman" w:hAnsi="Times New Roman"/>
          <w:sz w:val="24"/>
          <w:szCs w:val="24"/>
        </w:rPr>
        <w:t>Americká centrální banka byla kritizována za to, že svým chováním přispěla k vypuknutí finanční krize v roce 2008. V čem spočívalo toto chování?</w:t>
      </w:r>
      <w:r w:rsidRPr="006C509C">
        <w:rPr>
          <w:rFonts w:ascii="Times New Roman" w:hAnsi="Times New Roman"/>
          <w:sz w:val="24"/>
          <w:szCs w:val="24"/>
          <w:lang w:val="en-US"/>
        </w:rPr>
        <w:t xml:space="preserve"> </w:t>
      </w:r>
      <w:r w:rsidRPr="006C509C">
        <w:rPr>
          <w:rFonts w:ascii="Times New Roman" w:hAnsi="Times New Roman"/>
          <w:sz w:val="24"/>
          <w:szCs w:val="24"/>
        </w:rPr>
        <w:t xml:space="preserve"> </w:t>
      </w:r>
    </w:p>
    <w:p w:rsidR="00DC56B9" w:rsidRPr="009133B5" w:rsidRDefault="00DC56B9" w:rsidP="00DC56B9">
      <w:pPr>
        <w:spacing w:after="0" w:line="240" w:lineRule="auto"/>
        <w:ind w:left="-360" w:firstLine="360"/>
        <w:rPr>
          <w:rFonts w:ascii="Times New Roman" w:hAnsi="Times New Roman"/>
          <w:sz w:val="24"/>
          <w:szCs w:val="24"/>
        </w:rPr>
      </w:pPr>
      <w:r w:rsidRPr="009133B5">
        <w:rPr>
          <w:rFonts w:ascii="Times New Roman" w:hAnsi="Times New Roman"/>
          <w:sz w:val="24"/>
          <w:szCs w:val="24"/>
        </w:rPr>
        <w:t xml:space="preserve">a) Úrokové sazby byly udržovány příliš nízko. </w:t>
      </w:r>
    </w:p>
    <w:p w:rsidR="00DC56B9" w:rsidRPr="006C509C" w:rsidRDefault="00DC56B9" w:rsidP="00DC56B9">
      <w:pPr>
        <w:spacing w:after="0" w:line="240" w:lineRule="auto"/>
        <w:ind w:left="-360" w:firstLine="360"/>
        <w:rPr>
          <w:rFonts w:ascii="Times New Roman" w:hAnsi="Times New Roman"/>
          <w:sz w:val="24"/>
          <w:szCs w:val="24"/>
        </w:rPr>
      </w:pPr>
      <w:r>
        <w:rPr>
          <w:rFonts w:ascii="Times New Roman" w:hAnsi="Times New Roman"/>
          <w:sz w:val="24"/>
          <w:szCs w:val="24"/>
        </w:rPr>
        <w:t xml:space="preserve">b) </w:t>
      </w:r>
      <w:r w:rsidRPr="006C509C">
        <w:rPr>
          <w:rFonts w:ascii="Times New Roman" w:hAnsi="Times New Roman"/>
          <w:sz w:val="24"/>
          <w:szCs w:val="24"/>
        </w:rPr>
        <w:t xml:space="preserve">Úrokové sazby byly udržovány příliš vysoko. </w:t>
      </w: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c) </w:t>
      </w:r>
      <w:r w:rsidRPr="006C509C">
        <w:rPr>
          <w:rFonts w:ascii="Times New Roman" w:hAnsi="Times New Roman"/>
          <w:sz w:val="24"/>
          <w:szCs w:val="24"/>
        </w:rPr>
        <w:t>Na světovém trhu se rozprodala většina zlata, kterým americká centrální banka disponovala.</w:t>
      </w:r>
    </w:p>
    <w:p w:rsidR="00DC56B9" w:rsidRPr="006C509C" w:rsidRDefault="00DC56B9" w:rsidP="00DC56B9">
      <w:pPr>
        <w:spacing w:after="0" w:line="240" w:lineRule="auto"/>
        <w:ind w:left="-360" w:firstLine="360"/>
        <w:rPr>
          <w:rFonts w:ascii="Times New Roman" w:hAnsi="Times New Roman"/>
          <w:sz w:val="24"/>
          <w:szCs w:val="24"/>
        </w:rPr>
      </w:pPr>
      <w:r>
        <w:rPr>
          <w:rFonts w:ascii="Times New Roman" w:hAnsi="Times New Roman"/>
          <w:sz w:val="24"/>
          <w:szCs w:val="24"/>
        </w:rPr>
        <w:t xml:space="preserve">d) </w:t>
      </w:r>
      <w:r w:rsidRPr="006C509C">
        <w:rPr>
          <w:rFonts w:ascii="Times New Roman" w:hAnsi="Times New Roman"/>
          <w:sz w:val="24"/>
          <w:szCs w:val="24"/>
        </w:rPr>
        <w:t>Tiskla peníze a rozdávala je přímo občanům, aby zvýšila kupní sílu.</w:t>
      </w:r>
    </w:p>
    <w:p w:rsidR="00DC56B9" w:rsidRPr="006C509C"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36</w:t>
      </w:r>
      <w:r w:rsidRPr="006C509C">
        <w:rPr>
          <w:rFonts w:ascii="Times New Roman" w:hAnsi="Times New Roman"/>
          <w:sz w:val="24"/>
          <w:szCs w:val="24"/>
        </w:rPr>
        <w:t xml:space="preserve">. Mezi často citované současné americké intelektuály </w:t>
      </w:r>
      <w:r w:rsidRPr="004537D1">
        <w:rPr>
          <w:rFonts w:ascii="Times New Roman" w:hAnsi="Times New Roman"/>
          <w:b/>
          <w:sz w:val="24"/>
          <w:szCs w:val="24"/>
        </w:rPr>
        <w:t>nepatří</w:t>
      </w:r>
      <w:r w:rsidRPr="006C509C">
        <w:rPr>
          <w:rFonts w:ascii="Times New Roman" w:hAnsi="Times New Roman"/>
          <w:sz w:val="24"/>
          <w:szCs w:val="24"/>
        </w:rPr>
        <w:t xml:space="preserve">: </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a) </w:t>
      </w:r>
      <w:proofErr w:type="spellStart"/>
      <w:r w:rsidRPr="006C509C">
        <w:rPr>
          <w:rFonts w:ascii="Times New Roman" w:hAnsi="Times New Roman"/>
          <w:sz w:val="24"/>
          <w:szCs w:val="24"/>
        </w:rPr>
        <w:t>Noam</w:t>
      </w:r>
      <w:proofErr w:type="spellEnd"/>
      <w:r w:rsidRPr="006C509C">
        <w:rPr>
          <w:rFonts w:ascii="Times New Roman" w:hAnsi="Times New Roman"/>
          <w:sz w:val="24"/>
          <w:szCs w:val="24"/>
        </w:rPr>
        <w:t xml:space="preserve"> </w:t>
      </w:r>
      <w:proofErr w:type="spellStart"/>
      <w:r w:rsidRPr="006C509C">
        <w:rPr>
          <w:rFonts w:ascii="Times New Roman" w:hAnsi="Times New Roman"/>
          <w:sz w:val="24"/>
          <w:szCs w:val="24"/>
        </w:rPr>
        <w:t>Chomsky</w:t>
      </w:r>
      <w:proofErr w:type="spellEnd"/>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b) </w:t>
      </w:r>
      <w:proofErr w:type="spellStart"/>
      <w:r w:rsidRPr="006C509C">
        <w:rPr>
          <w:rFonts w:ascii="Times New Roman" w:hAnsi="Times New Roman"/>
          <w:sz w:val="24"/>
          <w:szCs w:val="24"/>
        </w:rPr>
        <w:t>Fareed</w:t>
      </w:r>
      <w:proofErr w:type="spellEnd"/>
      <w:r w:rsidRPr="006C509C">
        <w:rPr>
          <w:rFonts w:ascii="Times New Roman" w:hAnsi="Times New Roman"/>
          <w:sz w:val="24"/>
          <w:szCs w:val="24"/>
        </w:rPr>
        <w:t xml:space="preserve"> </w:t>
      </w:r>
      <w:proofErr w:type="spellStart"/>
      <w:r w:rsidRPr="006C509C">
        <w:rPr>
          <w:rFonts w:ascii="Times New Roman" w:hAnsi="Times New Roman"/>
          <w:sz w:val="24"/>
          <w:szCs w:val="24"/>
        </w:rPr>
        <w:t>Zakaria</w:t>
      </w:r>
      <w:proofErr w:type="spellEnd"/>
    </w:p>
    <w:p w:rsidR="00DC56B9" w:rsidRPr="009133B5" w:rsidRDefault="00DC56B9" w:rsidP="00DC56B9">
      <w:pPr>
        <w:spacing w:after="0" w:line="240" w:lineRule="auto"/>
        <w:rPr>
          <w:rFonts w:ascii="Times New Roman" w:hAnsi="Times New Roman"/>
          <w:sz w:val="24"/>
          <w:szCs w:val="24"/>
        </w:rPr>
      </w:pPr>
      <w:r w:rsidRPr="009133B5">
        <w:rPr>
          <w:rFonts w:ascii="Times New Roman" w:hAnsi="Times New Roman"/>
          <w:sz w:val="24"/>
          <w:szCs w:val="24"/>
        </w:rPr>
        <w:t xml:space="preserve">c) Allen </w:t>
      </w:r>
      <w:proofErr w:type="spellStart"/>
      <w:r w:rsidRPr="009133B5">
        <w:rPr>
          <w:rFonts w:ascii="Times New Roman" w:hAnsi="Times New Roman"/>
          <w:sz w:val="24"/>
          <w:szCs w:val="24"/>
        </w:rPr>
        <w:t>Ginsberg</w:t>
      </w:r>
      <w:proofErr w:type="spellEnd"/>
    </w:p>
    <w:p w:rsidR="00DC56B9"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d) </w:t>
      </w:r>
      <w:proofErr w:type="spellStart"/>
      <w:r w:rsidRPr="006C509C">
        <w:rPr>
          <w:rFonts w:ascii="Times New Roman" w:hAnsi="Times New Roman"/>
          <w:sz w:val="24"/>
          <w:szCs w:val="24"/>
        </w:rPr>
        <w:t>Francis</w:t>
      </w:r>
      <w:proofErr w:type="spellEnd"/>
      <w:r w:rsidRPr="006C509C">
        <w:rPr>
          <w:rFonts w:ascii="Times New Roman" w:hAnsi="Times New Roman"/>
          <w:sz w:val="24"/>
          <w:szCs w:val="24"/>
        </w:rPr>
        <w:t xml:space="preserve"> </w:t>
      </w:r>
      <w:proofErr w:type="spellStart"/>
      <w:r w:rsidRPr="006C509C">
        <w:rPr>
          <w:rFonts w:ascii="Times New Roman" w:hAnsi="Times New Roman"/>
          <w:sz w:val="24"/>
          <w:szCs w:val="24"/>
        </w:rPr>
        <w:t>Fukuyama</w:t>
      </w:r>
      <w:proofErr w:type="spellEnd"/>
    </w:p>
    <w:p w:rsidR="00DC56B9"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b/>
          <w:sz w:val="24"/>
          <w:szCs w:val="24"/>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37. </w:t>
      </w:r>
      <w:r w:rsidRPr="006C509C">
        <w:rPr>
          <w:rFonts w:ascii="Times New Roman" w:hAnsi="Times New Roman"/>
          <w:sz w:val="24"/>
          <w:szCs w:val="24"/>
        </w:rPr>
        <w:t>Na začátku května 2015 byl</w:t>
      </w:r>
      <w:r w:rsidRPr="006C509C">
        <w:rPr>
          <w:rFonts w:ascii="Times New Roman" w:hAnsi="Times New Roman"/>
          <w:sz w:val="24"/>
          <w:szCs w:val="24"/>
          <w:lang w:val="en-US"/>
        </w:rPr>
        <w:t>/la</w:t>
      </w:r>
      <w:r w:rsidRPr="006C509C">
        <w:rPr>
          <w:rFonts w:ascii="Times New Roman" w:hAnsi="Times New Roman"/>
          <w:sz w:val="24"/>
          <w:szCs w:val="24"/>
        </w:rPr>
        <w:t xml:space="preserve"> ministrem/ministryní zahraničních věcí USA: </w:t>
      </w:r>
    </w:p>
    <w:p w:rsidR="00DC56B9" w:rsidRPr="004537D1" w:rsidRDefault="00DC56B9" w:rsidP="00DC56B9">
      <w:pPr>
        <w:spacing w:after="0" w:line="240" w:lineRule="auto"/>
        <w:ind w:left="-360" w:firstLine="360"/>
        <w:rPr>
          <w:rFonts w:ascii="Times New Roman" w:hAnsi="Times New Roman"/>
          <w:sz w:val="24"/>
          <w:szCs w:val="24"/>
        </w:rPr>
      </w:pPr>
      <w:r>
        <w:rPr>
          <w:rFonts w:ascii="Times New Roman" w:hAnsi="Times New Roman"/>
          <w:sz w:val="24"/>
          <w:szCs w:val="24"/>
        </w:rPr>
        <w:t xml:space="preserve">a) </w:t>
      </w:r>
      <w:r w:rsidRPr="004537D1">
        <w:rPr>
          <w:rFonts w:ascii="Times New Roman" w:hAnsi="Times New Roman"/>
          <w:sz w:val="24"/>
          <w:szCs w:val="24"/>
        </w:rPr>
        <w:t xml:space="preserve">John </w:t>
      </w:r>
      <w:proofErr w:type="spellStart"/>
      <w:r w:rsidRPr="004537D1">
        <w:rPr>
          <w:rFonts w:ascii="Times New Roman" w:hAnsi="Times New Roman"/>
          <w:sz w:val="24"/>
          <w:szCs w:val="24"/>
        </w:rPr>
        <w:t>Kerry</w:t>
      </w:r>
      <w:proofErr w:type="spellEnd"/>
    </w:p>
    <w:p w:rsidR="00DC56B9" w:rsidRPr="006C509C" w:rsidRDefault="00DC56B9" w:rsidP="00DC56B9">
      <w:pPr>
        <w:spacing w:after="0" w:line="240" w:lineRule="auto"/>
        <w:ind w:left="-360" w:firstLine="360"/>
        <w:rPr>
          <w:rFonts w:ascii="Times New Roman" w:hAnsi="Times New Roman"/>
          <w:sz w:val="24"/>
          <w:szCs w:val="24"/>
        </w:rPr>
      </w:pPr>
      <w:r>
        <w:rPr>
          <w:rFonts w:ascii="Times New Roman" w:hAnsi="Times New Roman"/>
          <w:sz w:val="24"/>
          <w:szCs w:val="24"/>
        </w:rPr>
        <w:t xml:space="preserve">b) </w:t>
      </w:r>
      <w:proofErr w:type="spellStart"/>
      <w:r w:rsidRPr="006C509C">
        <w:rPr>
          <w:rFonts w:ascii="Times New Roman" w:hAnsi="Times New Roman"/>
          <w:sz w:val="24"/>
          <w:szCs w:val="24"/>
        </w:rPr>
        <w:t>Colin</w:t>
      </w:r>
      <w:proofErr w:type="spellEnd"/>
      <w:r w:rsidRPr="006C509C">
        <w:rPr>
          <w:rFonts w:ascii="Times New Roman" w:hAnsi="Times New Roman"/>
          <w:sz w:val="24"/>
          <w:szCs w:val="24"/>
        </w:rPr>
        <w:t xml:space="preserve"> </w:t>
      </w:r>
      <w:proofErr w:type="spellStart"/>
      <w:r w:rsidRPr="006C509C">
        <w:rPr>
          <w:rFonts w:ascii="Times New Roman" w:hAnsi="Times New Roman"/>
          <w:sz w:val="24"/>
          <w:szCs w:val="24"/>
        </w:rPr>
        <w:t>Powell</w:t>
      </w:r>
      <w:proofErr w:type="spellEnd"/>
    </w:p>
    <w:p w:rsidR="00DC56B9" w:rsidRPr="006C509C" w:rsidRDefault="00DC56B9" w:rsidP="00DC56B9">
      <w:pPr>
        <w:spacing w:after="0" w:line="240" w:lineRule="auto"/>
        <w:ind w:left="-360" w:firstLine="360"/>
        <w:rPr>
          <w:rFonts w:ascii="Times New Roman" w:hAnsi="Times New Roman"/>
          <w:sz w:val="24"/>
          <w:szCs w:val="24"/>
        </w:rPr>
      </w:pPr>
      <w:r>
        <w:rPr>
          <w:rFonts w:ascii="Times New Roman" w:hAnsi="Times New Roman"/>
          <w:sz w:val="24"/>
          <w:szCs w:val="24"/>
        </w:rPr>
        <w:t xml:space="preserve">c) </w:t>
      </w:r>
      <w:proofErr w:type="spellStart"/>
      <w:r w:rsidRPr="006C509C">
        <w:rPr>
          <w:rFonts w:ascii="Times New Roman" w:hAnsi="Times New Roman"/>
          <w:sz w:val="24"/>
          <w:szCs w:val="24"/>
        </w:rPr>
        <w:t>Hillary</w:t>
      </w:r>
      <w:proofErr w:type="spellEnd"/>
      <w:r w:rsidRPr="006C509C">
        <w:rPr>
          <w:rFonts w:ascii="Times New Roman" w:hAnsi="Times New Roman"/>
          <w:sz w:val="24"/>
          <w:szCs w:val="24"/>
        </w:rPr>
        <w:t xml:space="preserve"> </w:t>
      </w:r>
      <w:proofErr w:type="spellStart"/>
      <w:r w:rsidRPr="006C509C">
        <w:rPr>
          <w:rFonts w:ascii="Times New Roman" w:hAnsi="Times New Roman"/>
          <w:sz w:val="24"/>
          <w:szCs w:val="24"/>
        </w:rPr>
        <w:t>Clintonová</w:t>
      </w:r>
      <w:proofErr w:type="spellEnd"/>
    </w:p>
    <w:p w:rsidR="00DC56B9" w:rsidRPr="006C509C" w:rsidRDefault="00DC56B9" w:rsidP="00DC56B9">
      <w:pPr>
        <w:spacing w:after="0" w:line="240" w:lineRule="auto"/>
        <w:ind w:left="-360" w:firstLine="360"/>
        <w:rPr>
          <w:rFonts w:ascii="Times New Roman" w:hAnsi="Times New Roman"/>
          <w:sz w:val="24"/>
          <w:szCs w:val="24"/>
        </w:rPr>
      </w:pPr>
      <w:r>
        <w:rPr>
          <w:rFonts w:ascii="Times New Roman" w:hAnsi="Times New Roman"/>
          <w:sz w:val="24"/>
          <w:szCs w:val="24"/>
        </w:rPr>
        <w:t xml:space="preserve">d) </w:t>
      </w:r>
      <w:proofErr w:type="spellStart"/>
      <w:r w:rsidRPr="006C509C">
        <w:rPr>
          <w:rFonts w:ascii="Times New Roman" w:hAnsi="Times New Roman"/>
          <w:sz w:val="24"/>
          <w:szCs w:val="24"/>
        </w:rPr>
        <w:t>Chuck</w:t>
      </w:r>
      <w:proofErr w:type="spellEnd"/>
      <w:r w:rsidRPr="006C509C">
        <w:rPr>
          <w:rFonts w:ascii="Times New Roman" w:hAnsi="Times New Roman"/>
          <w:sz w:val="24"/>
          <w:szCs w:val="24"/>
        </w:rPr>
        <w:t xml:space="preserve"> </w:t>
      </w:r>
      <w:proofErr w:type="spellStart"/>
      <w:r w:rsidRPr="006C509C">
        <w:rPr>
          <w:rFonts w:ascii="Times New Roman" w:hAnsi="Times New Roman"/>
          <w:sz w:val="24"/>
          <w:szCs w:val="24"/>
        </w:rPr>
        <w:t>Hagel</w:t>
      </w:r>
      <w:proofErr w:type="spellEnd"/>
    </w:p>
    <w:p w:rsidR="00DC56B9" w:rsidRDefault="00DC56B9" w:rsidP="00DC56B9">
      <w:pPr>
        <w:spacing w:after="0" w:line="240" w:lineRule="auto"/>
        <w:rPr>
          <w:rFonts w:ascii="Times New Roman" w:hAnsi="Times New Roman"/>
          <w:sz w:val="24"/>
          <w:szCs w:val="24"/>
        </w:rPr>
      </w:pPr>
    </w:p>
    <w:p w:rsidR="00DC56B9"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lang w:eastAsia="cs-CZ"/>
        </w:rPr>
      </w:pPr>
      <w:r>
        <w:rPr>
          <w:rFonts w:ascii="Times New Roman" w:hAnsi="Times New Roman"/>
          <w:sz w:val="24"/>
          <w:szCs w:val="24"/>
          <w:lang w:eastAsia="cs-CZ"/>
        </w:rPr>
        <w:lastRenderedPageBreak/>
        <w:t xml:space="preserve">38. </w:t>
      </w:r>
      <w:r w:rsidRPr="006C509C">
        <w:rPr>
          <w:rFonts w:ascii="Times New Roman" w:hAnsi="Times New Roman"/>
          <w:sz w:val="24"/>
          <w:szCs w:val="24"/>
          <w:lang w:eastAsia="cs-CZ"/>
        </w:rPr>
        <w:t>Pokládáme za samozřejmé pravdy, že _____A_____  jsou stvořeni sobě rovni, že jsou obdařeni svým stvořitelem určitými nezcizitelnými právy, že mezi tato práva náleží život, svoboda a sledování osobního štěstí. Že k zajištění těchto práv se ustanovují mezi lidmi vlády, odvozující svojí oprávněnou moc ze souhlasu těch, jimž vládnou. Že kdykoliv počne být některá vláda těmto cílům na překážku, má lid právo jí změnit nebo zrušit a ustanovit vládu novou, která by byla založena na takových zásadách a měla svoji pravomoc upravenou takovým způsobem, jak uzná lid za nejvhodnější pro zajištění své bezpečnosti a svého štěstí.</w:t>
      </w:r>
    </w:p>
    <w:p w:rsidR="00DC56B9" w:rsidRPr="006C509C" w:rsidRDefault="00DC56B9" w:rsidP="00DC56B9">
      <w:pPr>
        <w:spacing w:after="0" w:line="240" w:lineRule="auto"/>
        <w:rPr>
          <w:rFonts w:ascii="Times New Roman" w:hAnsi="Times New Roman"/>
          <w:sz w:val="24"/>
          <w:szCs w:val="24"/>
          <w:lang w:eastAsia="cs-CZ"/>
        </w:rPr>
      </w:pPr>
      <w:r w:rsidRPr="006C509C">
        <w:rPr>
          <w:rFonts w:ascii="Times New Roman" w:hAnsi="Times New Roman"/>
          <w:sz w:val="24"/>
          <w:szCs w:val="24"/>
          <w:lang w:eastAsia="cs-CZ"/>
        </w:rPr>
        <w:t>Rozvážnost sice přikazuje, aby dlouho ustavené vlády nebyly měněny pro nejasné a prchavé důvody; a souhlasně veškerá zkušenost ukazuje, že lidstvo je mnohem náchylnější ke strádání, dokud je zlo snesitelné, než k narovnání sebe sama zavržením forem, kterým je přivyklé. Jestliže ale dlouhý sled zlořádu a uchvacování, pronásledující trvale týž objekt, se rozvíjí do podoby podřízenosti naprosté despocii, ____B____  svrhnout takovou vládu a obstarat nové stráže své budoucí bezpečnosti.</w:t>
      </w:r>
    </w:p>
    <w:p w:rsidR="00DC56B9" w:rsidRPr="006C509C" w:rsidRDefault="00DC56B9" w:rsidP="00DC56B9">
      <w:pPr>
        <w:spacing w:after="0" w:line="240" w:lineRule="auto"/>
        <w:rPr>
          <w:rFonts w:ascii="Times New Roman" w:hAnsi="Times New Roman"/>
          <w:sz w:val="24"/>
          <w:szCs w:val="24"/>
          <w:lang w:eastAsia="cs-CZ"/>
        </w:rPr>
      </w:pPr>
      <w:r w:rsidRPr="006C509C">
        <w:rPr>
          <w:rFonts w:ascii="Times New Roman" w:hAnsi="Times New Roman"/>
          <w:sz w:val="24"/>
          <w:szCs w:val="24"/>
          <w:lang w:eastAsia="cs-CZ"/>
        </w:rPr>
        <w:t xml:space="preserve">V této ukázce z překladu významného dokumentu z dějin USA písmena A </w:t>
      </w:r>
      <w:proofErr w:type="spellStart"/>
      <w:r w:rsidRPr="006C509C">
        <w:rPr>
          <w:rFonts w:ascii="Times New Roman" w:hAnsi="Times New Roman"/>
          <w:sz w:val="24"/>
          <w:szCs w:val="24"/>
          <w:lang w:eastAsia="cs-CZ"/>
        </w:rPr>
        <w:t>a</w:t>
      </w:r>
      <w:proofErr w:type="spellEnd"/>
      <w:r w:rsidRPr="006C509C">
        <w:rPr>
          <w:rFonts w:ascii="Times New Roman" w:hAnsi="Times New Roman"/>
          <w:sz w:val="24"/>
          <w:szCs w:val="24"/>
          <w:lang w:eastAsia="cs-CZ"/>
        </w:rPr>
        <w:t xml:space="preserve"> B nahrazují:</w:t>
      </w:r>
    </w:p>
    <w:p w:rsidR="00DC56B9" w:rsidRPr="006C509C" w:rsidRDefault="00DC56B9" w:rsidP="00DC56B9">
      <w:pPr>
        <w:spacing w:after="0" w:line="240" w:lineRule="auto"/>
        <w:ind w:left="-360" w:firstLine="360"/>
        <w:rPr>
          <w:rFonts w:ascii="Times New Roman" w:hAnsi="Times New Roman"/>
          <w:sz w:val="24"/>
          <w:szCs w:val="24"/>
          <w:lang w:eastAsia="cs-CZ"/>
        </w:rPr>
      </w:pPr>
      <w:r>
        <w:rPr>
          <w:rFonts w:ascii="Times New Roman" w:hAnsi="Times New Roman"/>
          <w:sz w:val="24"/>
          <w:szCs w:val="24"/>
          <w:lang w:eastAsia="cs-CZ"/>
        </w:rPr>
        <w:t xml:space="preserve">a) </w:t>
      </w:r>
      <w:r w:rsidRPr="006C509C">
        <w:rPr>
          <w:rFonts w:ascii="Times New Roman" w:hAnsi="Times New Roman"/>
          <w:sz w:val="24"/>
          <w:szCs w:val="24"/>
          <w:lang w:eastAsia="cs-CZ"/>
        </w:rPr>
        <w:t xml:space="preserve">A – všichni bílí lidé; B – je jejich svobodou </w:t>
      </w:r>
    </w:p>
    <w:p w:rsidR="00DC56B9" w:rsidRPr="006C509C" w:rsidRDefault="00DC56B9" w:rsidP="00DC56B9">
      <w:pPr>
        <w:spacing w:after="0" w:line="240" w:lineRule="auto"/>
        <w:ind w:left="-360" w:firstLine="360"/>
        <w:rPr>
          <w:rFonts w:ascii="Times New Roman" w:hAnsi="Times New Roman"/>
          <w:sz w:val="24"/>
          <w:szCs w:val="24"/>
          <w:lang w:eastAsia="cs-CZ"/>
        </w:rPr>
      </w:pPr>
      <w:r>
        <w:rPr>
          <w:rFonts w:ascii="Times New Roman" w:hAnsi="Times New Roman"/>
          <w:sz w:val="24"/>
          <w:szCs w:val="24"/>
          <w:lang w:eastAsia="cs-CZ"/>
        </w:rPr>
        <w:t xml:space="preserve">b) </w:t>
      </w:r>
      <w:r w:rsidRPr="006C509C">
        <w:rPr>
          <w:rFonts w:ascii="Times New Roman" w:hAnsi="Times New Roman"/>
          <w:sz w:val="24"/>
          <w:szCs w:val="24"/>
          <w:lang w:eastAsia="cs-CZ"/>
        </w:rPr>
        <w:t xml:space="preserve">A – všichni muži; B – stejně není možné </w:t>
      </w:r>
    </w:p>
    <w:p w:rsidR="00DC56B9" w:rsidRPr="006C509C" w:rsidRDefault="00DC56B9" w:rsidP="00DC56B9">
      <w:pPr>
        <w:spacing w:after="0" w:line="240" w:lineRule="auto"/>
        <w:ind w:left="-360" w:firstLine="360"/>
        <w:rPr>
          <w:rFonts w:ascii="Times New Roman" w:hAnsi="Times New Roman"/>
          <w:sz w:val="24"/>
          <w:szCs w:val="24"/>
          <w:lang w:eastAsia="cs-CZ"/>
        </w:rPr>
      </w:pPr>
      <w:r>
        <w:rPr>
          <w:rFonts w:ascii="Times New Roman" w:hAnsi="Times New Roman"/>
          <w:sz w:val="24"/>
          <w:szCs w:val="24"/>
          <w:lang w:eastAsia="cs-CZ"/>
        </w:rPr>
        <w:t xml:space="preserve">c) </w:t>
      </w:r>
      <w:r w:rsidRPr="006C509C">
        <w:rPr>
          <w:rFonts w:ascii="Times New Roman" w:hAnsi="Times New Roman"/>
          <w:sz w:val="24"/>
          <w:szCs w:val="24"/>
          <w:lang w:eastAsia="cs-CZ"/>
        </w:rPr>
        <w:t>A – všichni svobodní muži; B – je jejich Bohem danou svatou povinností</w:t>
      </w:r>
    </w:p>
    <w:p w:rsidR="00DC56B9" w:rsidRPr="009133B5" w:rsidRDefault="00DC56B9" w:rsidP="00DC56B9">
      <w:pPr>
        <w:spacing w:after="0" w:line="240" w:lineRule="auto"/>
        <w:ind w:left="-360" w:firstLine="360"/>
        <w:rPr>
          <w:rFonts w:ascii="Times New Roman" w:hAnsi="Times New Roman"/>
          <w:sz w:val="24"/>
          <w:szCs w:val="24"/>
          <w:lang w:eastAsia="cs-CZ"/>
        </w:rPr>
      </w:pPr>
      <w:r w:rsidRPr="009133B5">
        <w:rPr>
          <w:rFonts w:ascii="Times New Roman" w:hAnsi="Times New Roman"/>
          <w:sz w:val="24"/>
          <w:szCs w:val="24"/>
          <w:lang w:eastAsia="cs-CZ"/>
        </w:rPr>
        <w:t xml:space="preserve">d) A – všichni lidé; B – je jejich právem, je jejich povinností </w:t>
      </w:r>
    </w:p>
    <w:p w:rsidR="00DC56B9" w:rsidRPr="006C509C" w:rsidRDefault="00DC56B9" w:rsidP="00DC56B9">
      <w:pPr>
        <w:spacing w:after="0" w:line="240" w:lineRule="auto"/>
        <w:rPr>
          <w:rFonts w:ascii="Times New Roman" w:hAnsi="Times New Roman"/>
          <w:sz w:val="24"/>
          <w:szCs w:val="24"/>
          <w:lang w:eastAsia="cs-CZ"/>
        </w:rPr>
      </w:pPr>
    </w:p>
    <w:p w:rsidR="00DC56B9" w:rsidRPr="006C509C" w:rsidRDefault="00DC56B9" w:rsidP="00DC56B9">
      <w:pPr>
        <w:spacing w:after="0" w:line="240" w:lineRule="auto"/>
        <w:rPr>
          <w:rFonts w:ascii="Times New Roman" w:hAnsi="Times New Roman"/>
          <w:b/>
          <w:sz w:val="24"/>
          <w:szCs w:val="24"/>
          <w:u w:val="single"/>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39. </w:t>
      </w:r>
      <w:r w:rsidRPr="006C509C">
        <w:rPr>
          <w:rFonts w:ascii="Times New Roman" w:hAnsi="Times New Roman"/>
          <w:sz w:val="24"/>
          <w:szCs w:val="24"/>
        </w:rPr>
        <w:t>V Československu žilo v roce 1921 přibližně:</w:t>
      </w:r>
    </w:p>
    <w:p w:rsidR="00DC56B9" w:rsidRPr="009133B5" w:rsidRDefault="00DC56B9" w:rsidP="00DC56B9">
      <w:pPr>
        <w:spacing w:after="0" w:line="240" w:lineRule="auto"/>
        <w:rPr>
          <w:rFonts w:ascii="Times New Roman" w:hAnsi="Times New Roman"/>
          <w:sz w:val="24"/>
          <w:szCs w:val="24"/>
        </w:rPr>
      </w:pPr>
      <w:r w:rsidRPr="009133B5">
        <w:rPr>
          <w:rFonts w:ascii="Times New Roman" w:hAnsi="Times New Roman"/>
          <w:sz w:val="24"/>
          <w:szCs w:val="24"/>
        </w:rPr>
        <w:t>a) 3,2 milionu Němců</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b) 1,7 milionu Němců</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c) 750.000 Němců </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d) 4,6 milionu Němců</w:t>
      </w:r>
    </w:p>
    <w:p w:rsidR="00DC56B9" w:rsidRPr="006C509C"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40. </w:t>
      </w:r>
      <w:r w:rsidRPr="006C509C">
        <w:rPr>
          <w:rFonts w:ascii="Times New Roman" w:hAnsi="Times New Roman"/>
          <w:sz w:val="24"/>
          <w:szCs w:val="24"/>
        </w:rPr>
        <w:t xml:space="preserve">Označte variantu se správným pořadím událostí seřazených od nejstarší po nejmladší: </w:t>
      </w:r>
    </w:p>
    <w:p w:rsidR="00DC56B9" w:rsidRPr="006C509C"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a) pád Berlínské zdi ‒ vlna emigrace občanů NDR na Západ přes Maďarsko a prostřednictvím velvyslanectví </w:t>
      </w:r>
      <w:proofErr w:type="gramStart"/>
      <w:r w:rsidRPr="006C509C">
        <w:rPr>
          <w:rFonts w:ascii="Times New Roman" w:hAnsi="Times New Roman"/>
          <w:sz w:val="24"/>
          <w:szCs w:val="24"/>
        </w:rPr>
        <w:t>SRN  v Praze</w:t>
      </w:r>
      <w:proofErr w:type="gramEnd"/>
      <w:r w:rsidRPr="006C509C">
        <w:rPr>
          <w:rFonts w:ascii="Times New Roman" w:hAnsi="Times New Roman"/>
          <w:sz w:val="24"/>
          <w:szCs w:val="24"/>
        </w:rPr>
        <w:t xml:space="preserve"> a ve Varšavě  ‒   první svobodné volby do parlamentu NDR ‒ Erich </w:t>
      </w:r>
      <w:proofErr w:type="spellStart"/>
      <w:r w:rsidRPr="006C509C">
        <w:rPr>
          <w:rFonts w:ascii="Times New Roman" w:hAnsi="Times New Roman"/>
          <w:sz w:val="24"/>
          <w:szCs w:val="24"/>
        </w:rPr>
        <w:t>Honecker</w:t>
      </w:r>
      <w:proofErr w:type="spellEnd"/>
      <w:r w:rsidRPr="006C509C">
        <w:rPr>
          <w:rFonts w:ascii="Times New Roman" w:hAnsi="Times New Roman"/>
          <w:sz w:val="24"/>
          <w:szCs w:val="24"/>
        </w:rPr>
        <w:t xml:space="preserve"> se vzdal svých stranických a státních funkcí</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b) Erich </w:t>
      </w:r>
      <w:proofErr w:type="spellStart"/>
      <w:r w:rsidRPr="006C509C">
        <w:rPr>
          <w:rFonts w:ascii="Times New Roman" w:hAnsi="Times New Roman"/>
          <w:sz w:val="24"/>
          <w:szCs w:val="24"/>
        </w:rPr>
        <w:t>Honecker</w:t>
      </w:r>
      <w:proofErr w:type="spellEnd"/>
      <w:r w:rsidRPr="006C509C">
        <w:rPr>
          <w:rFonts w:ascii="Times New Roman" w:hAnsi="Times New Roman"/>
          <w:sz w:val="24"/>
          <w:szCs w:val="24"/>
        </w:rPr>
        <w:t xml:space="preserve"> se vzdal svých stranických a státních funkcí ‒ první svobodné volby do parlamentu NDR ‒   pád Berlínské zdi ‒ zánik Německé demokratické republiky ‒ podpis Smlouvy o konečném uspořádání ve vztahu k Německu (tzv. smlouvy dva plus čtyři) </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c) podpis Smlouvy o konečném uspořádání ve vztahu k Německu (tzv. smlouvy dva plus čtyři), která umožnila znovusjednocení Německa  ‒ Erich </w:t>
      </w:r>
      <w:proofErr w:type="spellStart"/>
      <w:r w:rsidRPr="006C509C">
        <w:rPr>
          <w:rFonts w:ascii="Times New Roman" w:hAnsi="Times New Roman"/>
          <w:sz w:val="24"/>
          <w:szCs w:val="24"/>
        </w:rPr>
        <w:t>Honecker</w:t>
      </w:r>
      <w:proofErr w:type="spellEnd"/>
      <w:r w:rsidRPr="006C509C">
        <w:rPr>
          <w:rFonts w:ascii="Times New Roman" w:hAnsi="Times New Roman"/>
          <w:sz w:val="24"/>
          <w:szCs w:val="24"/>
        </w:rPr>
        <w:t xml:space="preserve"> se vzdal svých stranických a státních funkcí ‒ první svobodné volby do parlamentu NDR </w:t>
      </w:r>
    </w:p>
    <w:p w:rsidR="00DC56B9" w:rsidRPr="009133B5" w:rsidRDefault="00DC56B9" w:rsidP="00DC56B9">
      <w:pPr>
        <w:spacing w:after="0" w:line="240" w:lineRule="auto"/>
        <w:rPr>
          <w:rFonts w:ascii="Times New Roman" w:hAnsi="Times New Roman"/>
          <w:sz w:val="24"/>
          <w:szCs w:val="24"/>
        </w:rPr>
      </w:pPr>
      <w:r w:rsidRPr="009133B5">
        <w:rPr>
          <w:rFonts w:ascii="Times New Roman" w:hAnsi="Times New Roman"/>
          <w:sz w:val="24"/>
          <w:szCs w:val="24"/>
        </w:rPr>
        <w:t xml:space="preserve">d) Erich </w:t>
      </w:r>
      <w:proofErr w:type="spellStart"/>
      <w:r w:rsidRPr="009133B5">
        <w:rPr>
          <w:rFonts w:ascii="Times New Roman" w:hAnsi="Times New Roman"/>
          <w:sz w:val="24"/>
          <w:szCs w:val="24"/>
        </w:rPr>
        <w:t>Honecker</w:t>
      </w:r>
      <w:proofErr w:type="spellEnd"/>
      <w:r w:rsidRPr="009133B5">
        <w:rPr>
          <w:rFonts w:ascii="Times New Roman" w:hAnsi="Times New Roman"/>
          <w:sz w:val="24"/>
          <w:szCs w:val="24"/>
        </w:rPr>
        <w:t xml:space="preserve"> se vzdal svých stranických a státních funkcí ‒  pád Berlínské zdi ‒ první svobodné volby do parlamentu NDR ‒  podpis Smlouvy o konečném uspořádání ve vztahu k Německu (tzv. smlouvy dva plus čtyři), která umožnila znovusjednocení Německa  ‒ zánik Německé demokratické republiky</w:t>
      </w:r>
    </w:p>
    <w:p w:rsidR="00DC56B9" w:rsidRPr="006C509C"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41. </w:t>
      </w:r>
      <w:r w:rsidRPr="006C509C">
        <w:rPr>
          <w:rFonts w:ascii="Times New Roman" w:hAnsi="Times New Roman"/>
          <w:sz w:val="24"/>
          <w:szCs w:val="24"/>
        </w:rPr>
        <w:t xml:space="preserve">Mezi hlavní města tzv. </w:t>
      </w:r>
      <w:r w:rsidRPr="004537D1">
        <w:rPr>
          <w:rFonts w:ascii="Times New Roman" w:hAnsi="Times New Roman"/>
          <w:b/>
          <w:sz w:val="24"/>
          <w:szCs w:val="24"/>
        </w:rPr>
        <w:t>nových</w:t>
      </w:r>
      <w:r w:rsidRPr="006C509C">
        <w:rPr>
          <w:rFonts w:ascii="Times New Roman" w:hAnsi="Times New Roman"/>
          <w:sz w:val="24"/>
          <w:szCs w:val="24"/>
        </w:rPr>
        <w:t xml:space="preserve"> spolkových zemí </w:t>
      </w:r>
      <w:r>
        <w:rPr>
          <w:rFonts w:ascii="Times New Roman" w:hAnsi="Times New Roman"/>
          <w:sz w:val="24"/>
          <w:szCs w:val="24"/>
        </w:rPr>
        <w:t xml:space="preserve">SRN </w:t>
      </w:r>
      <w:r w:rsidRPr="004537D1">
        <w:rPr>
          <w:rFonts w:ascii="Times New Roman" w:hAnsi="Times New Roman"/>
          <w:b/>
          <w:sz w:val="24"/>
          <w:szCs w:val="24"/>
        </w:rPr>
        <w:t>nepatří:</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a) Drážďany</w:t>
      </w:r>
    </w:p>
    <w:p w:rsidR="00DC56B9" w:rsidRPr="009133B5" w:rsidRDefault="00DC56B9" w:rsidP="00DC56B9">
      <w:pPr>
        <w:spacing w:after="0" w:line="240" w:lineRule="auto"/>
        <w:rPr>
          <w:rFonts w:ascii="Times New Roman" w:hAnsi="Times New Roman"/>
          <w:sz w:val="24"/>
          <w:szCs w:val="24"/>
        </w:rPr>
      </w:pPr>
      <w:r w:rsidRPr="009133B5">
        <w:rPr>
          <w:rFonts w:ascii="Times New Roman" w:hAnsi="Times New Roman"/>
          <w:sz w:val="24"/>
          <w:szCs w:val="24"/>
        </w:rPr>
        <w:t xml:space="preserve">b) Kiel </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c) Magdeburg</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d) Postupim</w:t>
      </w:r>
    </w:p>
    <w:p w:rsidR="00DC56B9" w:rsidRPr="006C509C"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lastRenderedPageBreak/>
        <w:t xml:space="preserve">42. </w:t>
      </w:r>
      <w:r w:rsidRPr="006C509C">
        <w:rPr>
          <w:rFonts w:ascii="Times New Roman" w:hAnsi="Times New Roman"/>
          <w:sz w:val="24"/>
          <w:szCs w:val="24"/>
        </w:rPr>
        <w:t>Po roce 2002 vládly v Německu tyto koaliční spolkové vlády, řazeno od nejstarší po současnost (k 10. 5. 2015):</w:t>
      </w:r>
    </w:p>
    <w:p w:rsidR="00DC56B9" w:rsidRPr="006C509C" w:rsidRDefault="00DC56B9" w:rsidP="00DC56B9">
      <w:pPr>
        <w:spacing w:after="0" w:line="240" w:lineRule="auto"/>
        <w:rPr>
          <w:rFonts w:ascii="Times New Roman" w:hAnsi="Times New Roman"/>
          <w:sz w:val="24"/>
          <w:szCs w:val="24"/>
        </w:rPr>
      </w:pPr>
    </w:p>
    <w:p w:rsidR="00DC56B9" w:rsidRPr="009133B5" w:rsidRDefault="00DC56B9" w:rsidP="00DC56B9">
      <w:pPr>
        <w:spacing w:after="0" w:line="240" w:lineRule="auto"/>
        <w:rPr>
          <w:rFonts w:ascii="Times New Roman" w:hAnsi="Times New Roman"/>
          <w:sz w:val="24"/>
          <w:szCs w:val="24"/>
        </w:rPr>
      </w:pPr>
      <w:r w:rsidRPr="009133B5">
        <w:rPr>
          <w:rFonts w:ascii="Times New Roman" w:hAnsi="Times New Roman"/>
          <w:sz w:val="24"/>
          <w:szCs w:val="24"/>
        </w:rPr>
        <w:t xml:space="preserve">a) SPD ‒ Zelení; CDU/CSU ‒ SPD; CDU/CSU ‒ FDP; CDU/CSU ‒ SPD </w:t>
      </w:r>
    </w:p>
    <w:p w:rsidR="00DC56B9"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b) SPD ‒ Zelení; CDU/CSU ‒ SPD; CDU/CSU ‒ Zelení; CDU/CSU ‒ F</w:t>
      </w:r>
      <w:r>
        <w:rPr>
          <w:rFonts w:ascii="Times New Roman" w:hAnsi="Times New Roman"/>
          <w:sz w:val="24"/>
          <w:szCs w:val="24"/>
        </w:rPr>
        <w:t>DP</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c) CDU/CSU ‒ SPD; CDU/CSU; CDU/CSU; SPD ‒ Zelení</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d) CDU/CSU ‒ Zelení; CDU/CSU</w:t>
      </w:r>
      <w:r>
        <w:rPr>
          <w:rFonts w:ascii="Times New Roman" w:hAnsi="Times New Roman"/>
          <w:sz w:val="24"/>
          <w:szCs w:val="24"/>
        </w:rPr>
        <w:t xml:space="preserve"> ‒ FDP; SPD ‒ Levice;  SPD ‒ FDP</w:t>
      </w:r>
    </w:p>
    <w:p w:rsidR="00DC56B9"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43. </w:t>
      </w:r>
      <w:r w:rsidRPr="006C509C">
        <w:rPr>
          <w:rFonts w:ascii="Times New Roman" w:hAnsi="Times New Roman"/>
          <w:sz w:val="24"/>
          <w:szCs w:val="24"/>
        </w:rPr>
        <w:t>Na kterém řádku jsou uvedeny jen německé firmy?</w:t>
      </w:r>
    </w:p>
    <w:p w:rsidR="00DC56B9" w:rsidRPr="006C509C"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a) Volkswagen, </w:t>
      </w:r>
      <w:proofErr w:type="spellStart"/>
      <w:r w:rsidRPr="006C509C">
        <w:rPr>
          <w:rFonts w:ascii="Times New Roman" w:hAnsi="Times New Roman"/>
          <w:sz w:val="24"/>
          <w:szCs w:val="24"/>
        </w:rPr>
        <w:t>Swarowski</w:t>
      </w:r>
      <w:proofErr w:type="spellEnd"/>
      <w:r w:rsidRPr="006C509C">
        <w:rPr>
          <w:rFonts w:ascii="Times New Roman" w:hAnsi="Times New Roman"/>
          <w:sz w:val="24"/>
          <w:szCs w:val="24"/>
        </w:rPr>
        <w:t xml:space="preserve">, </w:t>
      </w:r>
      <w:proofErr w:type="spellStart"/>
      <w:r w:rsidRPr="006C509C">
        <w:rPr>
          <w:rFonts w:ascii="Times New Roman" w:hAnsi="Times New Roman"/>
          <w:sz w:val="24"/>
          <w:szCs w:val="24"/>
        </w:rPr>
        <w:t>Kapsch</w:t>
      </w:r>
      <w:proofErr w:type="spellEnd"/>
    </w:p>
    <w:p w:rsidR="00DC56B9" w:rsidRPr="00566E5E" w:rsidRDefault="00DC56B9" w:rsidP="00DC56B9">
      <w:pPr>
        <w:spacing w:after="0" w:line="240" w:lineRule="auto"/>
        <w:rPr>
          <w:rFonts w:ascii="Times New Roman" w:hAnsi="Times New Roman"/>
          <w:sz w:val="24"/>
          <w:szCs w:val="24"/>
        </w:rPr>
      </w:pPr>
      <w:r w:rsidRPr="00566E5E">
        <w:rPr>
          <w:rFonts w:ascii="Times New Roman" w:hAnsi="Times New Roman"/>
          <w:sz w:val="24"/>
          <w:szCs w:val="24"/>
        </w:rPr>
        <w:t xml:space="preserve">b) RWE, Bayer, Axel </w:t>
      </w:r>
      <w:proofErr w:type="spellStart"/>
      <w:r w:rsidRPr="00566E5E">
        <w:rPr>
          <w:rFonts w:ascii="Times New Roman" w:hAnsi="Times New Roman"/>
          <w:sz w:val="24"/>
          <w:szCs w:val="24"/>
        </w:rPr>
        <w:t>Springer</w:t>
      </w:r>
      <w:proofErr w:type="spellEnd"/>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c) </w:t>
      </w:r>
      <w:proofErr w:type="spellStart"/>
      <w:r w:rsidRPr="006C509C">
        <w:rPr>
          <w:rFonts w:ascii="Times New Roman" w:hAnsi="Times New Roman"/>
          <w:sz w:val="24"/>
          <w:szCs w:val="24"/>
        </w:rPr>
        <w:t>Tesco</w:t>
      </w:r>
      <w:proofErr w:type="spellEnd"/>
      <w:r w:rsidRPr="006C509C">
        <w:rPr>
          <w:rFonts w:ascii="Times New Roman" w:hAnsi="Times New Roman"/>
          <w:sz w:val="24"/>
          <w:szCs w:val="24"/>
        </w:rPr>
        <w:t xml:space="preserve">, Siemens, </w:t>
      </w:r>
      <w:proofErr w:type="spellStart"/>
      <w:r w:rsidRPr="006C509C">
        <w:rPr>
          <w:rFonts w:ascii="Times New Roman" w:hAnsi="Times New Roman"/>
          <w:sz w:val="24"/>
          <w:szCs w:val="24"/>
        </w:rPr>
        <w:t>Sotheby</w:t>
      </w:r>
      <w:proofErr w:type="spellEnd"/>
      <w:r w:rsidRPr="006C509C">
        <w:rPr>
          <w:rFonts w:ascii="Times New Roman" w:hAnsi="Times New Roman"/>
          <w:sz w:val="24"/>
          <w:szCs w:val="24"/>
        </w:rPr>
        <w:t>'s</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d)  </w:t>
      </w:r>
      <w:proofErr w:type="spellStart"/>
      <w:r w:rsidRPr="006C509C">
        <w:rPr>
          <w:rFonts w:ascii="Times New Roman" w:hAnsi="Times New Roman"/>
          <w:sz w:val="24"/>
          <w:szCs w:val="24"/>
        </w:rPr>
        <w:t>Rewe</w:t>
      </w:r>
      <w:proofErr w:type="spellEnd"/>
      <w:r w:rsidRPr="006C509C">
        <w:rPr>
          <w:rFonts w:ascii="Times New Roman" w:hAnsi="Times New Roman"/>
          <w:sz w:val="24"/>
          <w:szCs w:val="24"/>
        </w:rPr>
        <w:t xml:space="preserve">, Julius </w:t>
      </w:r>
      <w:proofErr w:type="spellStart"/>
      <w:r w:rsidRPr="006C509C">
        <w:rPr>
          <w:rFonts w:ascii="Times New Roman" w:hAnsi="Times New Roman"/>
          <w:sz w:val="24"/>
          <w:szCs w:val="24"/>
        </w:rPr>
        <w:t>Meinl</w:t>
      </w:r>
      <w:proofErr w:type="spellEnd"/>
      <w:r w:rsidRPr="006C509C">
        <w:rPr>
          <w:rFonts w:ascii="Times New Roman" w:hAnsi="Times New Roman"/>
          <w:sz w:val="24"/>
          <w:szCs w:val="24"/>
        </w:rPr>
        <w:t>, BP</w:t>
      </w:r>
    </w:p>
    <w:p w:rsidR="00DC56B9" w:rsidRPr="006C509C"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44. </w:t>
      </w:r>
      <w:r w:rsidRPr="006C509C">
        <w:rPr>
          <w:rFonts w:ascii="Times New Roman" w:hAnsi="Times New Roman"/>
          <w:sz w:val="24"/>
          <w:szCs w:val="24"/>
        </w:rPr>
        <w:t xml:space="preserve">Na kterém řádku </w:t>
      </w:r>
      <w:r w:rsidRPr="004537D1">
        <w:rPr>
          <w:rFonts w:ascii="Times New Roman" w:hAnsi="Times New Roman"/>
          <w:b/>
          <w:sz w:val="24"/>
          <w:szCs w:val="24"/>
        </w:rPr>
        <w:t>nejsou</w:t>
      </w:r>
      <w:r w:rsidRPr="006C509C">
        <w:rPr>
          <w:rFonts w:ascii="Times New Roman" w:hAnsi="Times New Roman"/>
          <w:sz w:val="24"/>
          <w:szCs w:val="24"/>
        </w:rPr>
        <w:t xml:space="preserve"> správně uvedeny dvojice autor a jeho dílo?</w:t>
      </w:r>
    </w:p>
    <w:p w:rsidR="00DC56B9" w:rsidRPr="006C509C"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a) </w:t>
      </w:r>
      <w:proofErr w:type="spellStart"/>
      <w:r w:rsidRPr="006C509C">
        <w:rPr>
          <w:rFonts w:ascii="Times New Roman" w:hAnsi="Times New Roman"/>
          <w:sz w:val="24"/>
          <w:szCs w:val="24"/>
        </w:rPr>
        <w:t>Wim</w:t>
      </w:r>
      <w:proofErr w:type="spellEnd"/>
      <w:r w:rsidRPr="006C509C">
        <w:rPr>
          <w:rFonts w:ascii="Times New Roman" w:hAnsi="Times New Roman"/>
          <w:sz w:val="24"/>
          <w:szCs w:val="24"/>
        </w:rPr>
        <w:t xml:space="preserve"> </w:t>
      </w:r>
      <w:proofErr w:type="spellStart"/>
      <w:r w:rsidRPr="006C509C">
        <w:rPr>
          <w:rFonts w:ascii="Times New Roman" w:hAnsi="Times New Roman"/>
          <w:sz w:val="24"/>
          <w:szCs w:val="24"/>
        </w:rPr>
        <w:t>Wenders</w:t>
      </w:r>
      <w:proofErr w:type="spellEnd"/>
      <w:r w:rsidRPr="006C509C">
        <w:rPr>
          <w:rFonts w:ascii="Times New Roman" w:hAnsi="Times New Roman"/>
          <w:sz w:val="24"/>
          <w:szCs w:val="24"/>
        </w:rPr>
        <w:t xml:space="preserve"> ‒ Nebe nad Berlínem</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b) Thomas Mann ‒ Kouzelný vrch</w:t>
      </w:r>
    </w:p>
    <w:p w:rsidR="00DC56B9" w:rsidRPr="006C509C" w:rsidRDefault="00DC56B9" w:rsidP="00DC56B9">
      <w:pPr>
        <w:spacing w:after="0" w:line="240" w:lineRule="auto"/>
        <w:rPr>
          <w:rFonts w:ascii="Times New Roman" w:hAnsi="Times New Roman"/>
          <w:sz w:val="24"/>
          <w:szCs w:val="24"/>
        </w:rPr>
      </w:pPr>
      <w:proofErr w:type="gramStart"/>
      <w:r w:rsidRPr="006C509C">
        <w:rPr>
          <w:rFonts w:ascii="Times New Roman" w:hAnsi="Times New Roman"/>
          <w:sz w:val="24"/>
          <w:szCs w:val="24"/>
        </w:rPr>
        <w:t>c)  Richard</w:t>
      </w:r>
      <w:proofErr w:type="gramEnd"/>
      <w:r w:rsidRPr="006C509C">
        <w:rPr>
          <w:rFonts w:ascii="Times New Roman" w:hAnsi="Times New Roman"/>
          <w:sz w:val="24"/>
          <w:szCs w:val="24"/>
        </w:rPr>
        <w:t xml:space="preserve"> Wagner ‒ Valkýra</w:t>
      </w:r>
    </w:p>
    <w:p w:rsidR="00DC56B9" w:rsidRPr="00566E5E" w:rsidRDefault="00DC56B9" w:rsidP="00DC56B9">
      <w:pPr>
        <w:spacing w:after="0" w:line="240" w:lineRule="auto"/>
        <w:rPr>
          <w:rFonts w:ascii="Times New Roman" w:hAnsi="Times New Roman"/>
          <w:sz w:val="24"/>
          <w:szCs w:val="24"/>
        </w:rPr>
      </w:pPr>
      <w:proofErr w:type="gramStart"/>
      <w:r w:rsidRPr="00566E5E">
        <w:rPr>
          <w:rFonts w:ascii="Times New Roman" w:hAnsi="Times New Roman"/>
          <w:sz w:val="24"/>
          <w:szCs w:val="24"/>
        </w:rPr>
        <w:t>d)  Erich</w:t>
      </w:r>
      <w:proofErr w:type="gramEnd"/>
      <w:r w:rsidRPr="00566E5E">
        <w:rPr>
          <w:rFonts w:ascii="Times New Roman" w:hAnsi="Times New Roman"/>
          <w:sz w:val="24"/>
          <w:szCs w:val="24"/>
        </w:rPr>
        <w:t xml:space="preserve"> Maria </w:t>
      </w:r>
      <w:proofErr w:type="spellStart"/>
      <w:r w:rsidRPr="00566E5E">
        <w:rPr>
          <w:rFonts w:ascii="Times New Roman" w:hAnsi="Times New Roman"/>
          <w:sz w:val="24"/>
          <w:szCs w:val="24"/>
        </w:rPr>
        <w:t>Remarque</w:t>
      </w:r>
      <w:proofErr w:type="spellEnd"/>
      <w:r w:rsidRPr="00566E5E">
        <w:rPr>
          <w:rFonts w:ascii="Times New Roman" w:hAnsi="Times New Roman"/>
          <w:sz w:val="24"/>
          <w:szCs w:val="24"/>
        </w:rPr>
        <w:t xml:space="preserve"> ‒  Na východ od ráje</w:t>
      </w:r>
    </w:p>
    <w:p w:rsidR="00DC56B9" w:rsidRPr="006C509C" w:rsidRDefault="00DC56B9" w:rsidP="00DC56B9">
      <w:pPr>
        <w:spacing w:after="0" w:line="240" w:lineRule="auto"/>
        <w:rPr>
          <w:rFonts w:ascii="Times New Roman" w:hAnsi="Times New Roman"/>
          <w:sz w:val="24"/>
          <w:szCs w:val="24"/>
        </w:rPr>
      </w:pPr>
    </w:p>
    <w:p w:rsidR="00DC56B9"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45. </w:t>
      </w:r>
      <w:r w:rsidRPr="006C509C">
        <w:rPr>
          <w:rFonts w:ascii="Times New Roman" w:hAnsi="Times New Roman"/>
          <w:sz w:val="24"/>
          <w:szCs w:val="24"/>
        </w:rPr>
        <w:t xml:space="preserve">Spolková kancléřka Angela </w:t>
      </w:r>
      <w:proofErr w:type="spellStart"/>
      <w:r w:rsidRPr="006C509C">
        <w:rPr>
          <w:rFonts w:ascii="Times New Roman" w:hAnsi="Times New Roman"/>
          <w:sz w:val="24"/>
          <w:szCs w:val="24"/>
        </w:rPr>
        <w:t>Merkelová</w:t>
      </w:r>
      <w:proofErr w:type="spellEnd"/>
      <w:r w:rsidRPr="006C509C">
        <w:rPr>
          <w:rFonts w:ascii="Times New Roman" w:hAnsi="Times New Roman"/>
          <w:sz w:val="24"/>
          <w:szCs w:val="24"/>
        </w:rPr>
        <w:t xml:space="preserve">  </w:t>
      </w:r>
    </w:p>
    <w:p w:rsidR="00DC56B9" w:rsidRPr="006C509C"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a) se kvůli ukrajinské krizi neúčastnila oslav konce 2. světové války v Moskvě ve </w:t>
      </w:r>
      <w:proofErr w:type="gramStart"/>
      <w:r w:rsidRPr="006C509C">
        <w:rPr>
          <w:rFonts w:ascii="Times New Roman" w:hAnsi="Times New Roman"/>
          <w:sz w:val="24"/>
          <w:szCs w:val="24"/>
        </w:rPr>
        <w:t>dnech 9.‒10</w:t>
      </w:r>
      <w:proofErr w:type="gramEnd"/>
      <w:r w:rsidRPr="006C509C">
        <w:rPr>
          <w:rFonts w:ascii="Times New Roman" w:hAnsi="Times New Roman"/>
          <w:sz w:val="24"/>
          <w:szCs w:val="24"/>
        </w:rPr>
        <w:t>. května.</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b) se účastnila plného programu oslav konce 2. světové války v Moskvě ve </w:t>
      </w:r>
      <w:proofErr w:type="gramStart"/>
      <w:r w:rsidRPr="006C509C">
        <w:rPr>
          <w:rFonts w:ascii="Times New Roman" w:hAnsi="Times New Roman"/>
          <w:sz w:val="24"/>
          <w:szCs w:val="24"/>
        </w:rPr>
        <w:t>dnech 9.‒10</w:t>
      </w:r>
      <w:proofErr w:type="gramEnd"/>
      <w:r w:rsidRPr="006C509C">
        <w:rPr>
          <w:rFonts w:ascii="Times New Roman" w:hAnsi="Times New Roman"/>
          <w:sz w:val="24"/>
          <w:szCs w:val="24"/>
        </w:rPr>
        <w:t>. května.</w:t>
      </w:r>
    </w:p>
    <w:p w:rsidR="00DC56B9" w:rsidRPr="00566E5E" w:rsidRDefault="00DC56B9" w:rsidP="00DC56B9">
      <w:pPr>
        <w:spacing w:after="0" w:line="240" w:lineRule="auto"/>
        <w:rPr>
          <w:rFonts w:ascii="Times New Roman" w:hAnsi="Times New Roman"/>
          <w:sz w:val="24"/>
          <w:szCs w:val="24"/>
        </w:rPr>
      </w:pPr>
      <w:proofErr w:type="gramStart"/>
      <w:r w:rsidRPr="00566E5E">
        <w:rPr>
          <w:rFonts w:ascii="Times New Roman" w:hAnsi="Times New Roman"/>
          <w:sz w:val="24"/>
          <w:szCs w:val="24"/>
        </w:rPr>
        <w:t>c)  se</w:t>
      </w:r>
      <w:proofErr w:type="gramEnd"/>
      <w:r w:rsidRPr="00566E5E">
        <w:rPr>
          <w:rFonts w:ascii="Times New Roman" w:hAnsi="Times New Roman"/>
          <w:sz w:val="24"/>
          <w:szCs w:val="24"/>
        </w:rPr>
        <w:t xml:space="preserve"> kvůli ukrajinské krizi účastnila jen části oslav konce 2. světové války v Moskvě. Na tiskové konferenci s ruským prezidentem </w:t>
      </w:r>
      <w:proofErr w:type="spellStart"/>
      <w:r w:rsidRPr="00566E5E">
        <w:rPr>
          <w:rFonts w:ascii="Times New Roman" w:hAnsi="Times New Roman"/>
          <w:sz w:val="24"/>
          <w:szCs w:val="24"/>
        </w:rPr>
        <w:t>Vladimirem</w:t>
      </w:r>
      <w:proofErr w:type="spellEnd"/>
      <w:r w:rsidRPr="00566E5E">
        <w:rPr>
          <w:rFonts w:ascii="Times New Roman" w:hAnsi="Times New Roman"/>
          <w:sz w:val="24"/>
          <w:szCs w:val="24"/>
        </w:rPr>
        <w:t xml:space="preserve"> </w:t>
      </w:r>
      <w:proofErr w:type="spellStart"/>
      <w:r w:rsidRPr="00566E5E">
        <w:rPr>
          <w:rFonts w:ascii="Times New Roman" w:hAnsi="Times New Roman"/>
          <w:sz w:val="24"/>
          <w:szCs w:val="24"/>
        </w:rPr>
        <w:t>Putinem</w:t>
      </w:r>
      <w:proofErr w:type="spellEnd"/>
      <w:r w:rsidRPr="00566E5E">
        <w:rPr>
          <w:rFonts w:ascii="Times New Roman" w:hAnsi="Times New Roman"/>
          <w:sz w:val="24"/>
          <w:szCs w:val="24"/>
        </w:rPr>
        <w:t xml:space="preserve"> 10. května označila anexi Krymu za zločinnou a protiprávní.</w:t>
      </w:r>
    </w:p>
    <w:p w:rsidR="00DC56B9" w:rsidRPr="006C509C" w:rsidRDefault="00DC56B9" w:rsidP="00DC56B9">
      <w:pPr>
        <w:spacing w:after="0" w:line="240" w:lineRule="auto"/>
        <w:rPr>
          <w:rFonts w:ascii="Times New Roman" w:hAnsi="Times New Roman"/>
          <w:sz w:val="24"/>
          <w:szCs w:val="24"/>
        </w:rPr>
      </w:pPr>
      <w:proofErr w:type="gramStart"/>
      <w:r w:rsidRPr="006C509C">
        <w:rPr>
          <w:rFonts w:ascii="Times New Roman" w:hAnsi="Times New Roman"/>
          <w:sz w:val="24"/>
          <w:szCs w:val="24"/>
        </w:rPr>
        <w:t>d)  se</w:t>
      </w:r>
      <w:proofErr w:type="gramEnd"/>
      <w:r w:rsidRPr="006C509C">
        <w:rPr>
          <w:rFonts w:ascii="Times New Roman" w:hAnsi="Times New Roman"/>
          <w:sz w:val="24"/>
          <w:szCs w:val="24"/>
        </w:rPr>
        <w:t xml:space="preserve"> na oslavách  konce 2. světové války v Moskvě navzdory původním ohlášením  zúčastnila vojenské přehlídky 9. května, demonstrativně se ale během své květnové návštěvy Ruské federace odmítla sejít  s ruským prezidentem </w:t>
      </w:r>
      <w:proofErr w:type="spellStart"/>
      <w:r w:rsidRPr="006C509C">
        <w:rPr>
          <w:rFonts w:ascii="Times New Roman" w:hAnsi="Times New Roman"/>
          <w:sz w:val="24"/>
          <w:szCs w:val="24"/>
        </w:rPr>
        <w:t>Vladimirem</w:t>
      </w:r>
      <w:proofErr w:type="spellEnd"/>
      <w:r w:rsidRPr="006C509C">
        <w:rPr>
          <w:rFonts w:ascii="Times New Roman" w:hAnsi="Times New Roman"/>
          <w:sz w:val="24"/>
          <w:szCs w:val="24"/>
        </w:rPr>
        <w:t xml:space="preserve"> </w:t>
      </w:r>
      <w:proofErr w:type="spellStart"/>
      <w:r w:rsidRPr="006C509C">
        <w:rPr>
          <w:rFonts w:ascii="Times New Roman" w:hAnsi="Times New Roman"/>
          <w:sz w:val="24"/>
          <w:szCs w:val="24"/>
        </w:rPr>
        <w:t>Putinem</w:t>
      </w:r>
      <w:proofErr w:type="spellEnd"/>
      <w:r w:rsidRPr="006C509C">
        <w:rPr>
          <w:rFonts w:ascii="Times New Roman" w:hAnsi="Times New Roman"/>
          <w:sz w:val="24"/>
          <w:szCs w:val="24"/>
        </w:rPr>
        <w:t xml:space="preserve"> k jednání za zavřenými dveřmi.</w:t>
      </w:r>
    </w:p>
    <w:p w:rsidR="00DC56B9" w:rsidRPr="006C509C"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46. </w:t>
      </w:r>
      <w:r w:rsidRPr="006C509C">
        <w:rPr>
          <w:rFonts w:ascii="Times New Roman" w:hAnsi="Times New Roman"/>
          <w:sz w:val="24"/>
          <w:szCs w:val="24"/>
        </w:rPr>
        <w:t>V aktuálních německo-řeckých vztazích se diskutuje o otázce německých dluhů za německou okupaci Řecka během druhé světové války.  Požadavky řecké strany</w:t>
      </w:r>
    </w:p>
    <w:p w:rsidR="00DC56B9" w:rsidRPr="006C509C"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a) nemají opodstatnění, </w:t>
      </w:r>
      <w:proofErr w:type="gramStart"/>
      <w:r w:rsidRPr="006C509C">
        <w:rPr>
          <w:rFonts w:ascii="Times New Roman" w:hAnsi="Times New Roman"/>
          <w:sz w:val="24"/>
          <w:szCs w:val="24"/>
        </w:rPr>
        <w:t>neboť  Německo</w:t>
      </w:r>
      <w:proofErr w:type="gramEnd"/>
      <w:r w:rsidRPr="006C509C">
        <w:rPr>
          <w:rFonts w:ascii="Times New Roman" w:hAnsi="Times New Roman"/>
          <w:sz w:val="24"/>
          <w:szCs w:val="24"/>
        </w:rPr>
        <w:t xml:space="preserve"> splatilo všechny válečné reparace vůči Řecku, jak  to určila londýnská Dohoda o německých zahraničních dluzích z roku 1953.</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b) jsou účelově spojeny s hlubokou finanční krizí Řecka po roce 2007, protože do té doby Řecko vůči Německu reparační požadavky </w:t>
      </w:r>
      <w:r>
        <w:rPr>
          <w:rFonts w:ascii="Times New Roman" w:hAnsi="Times New Roman"/>
          <w:sz w:val="24"/>
          <w:szCs w:val="24"/>
        </w:rPr>
        <w:t>vůbec neuplatňovalo</w:t>
      </w:r>
      <w:r w:rsidRPr="006C509C">
        <w:rPr>
          <w:rFonts w:ascii="Times New Roman" w:hAnsi="Times New Roman"/>
          <w:sz w:val="24"/>
          <w:szCs w:val="24"/>
        </w:rPr>
        <w:t>.</w:t>
      </w:r>
    </w:p>
    <w:p w:rsidR="00DC56B9" w:rsidRPr="00566E5E" w:rsidRDefault="00DC56B9" w:rsidP="00DC56B9">
      <w:pPr>
        <w:spacing w:after="0" w:line="240" w:lineRule="auto"/>
        <w:rPr>
          <w:rFonts w:ascii="Times New Roman" w:hAnsi="Times New Roman"/>
          <w:sz w:val="24"/>
          <w:szCs w:val="24"/>
        </w:rPr>
      </w:pPr>
      <w:r w:rsidRPr="00566E5E">
        <w:rPr>
          <w:rFonts w:ascii="Times New Roman" w:hAnsi="Times New Roman"/>
          <w:sz w:val="24"/>
          <w:szCs w:val="24"/>
        </w:rPr>
        <w:t xml:space="preserve">c) mají opodstatnění, neboť německá okupace znamenala pro Řecko obrovské finanční ztráty, z nichž velká většina nebyla uhrazena. Londýnská Dohoda o německých zahraničních dluzích z roku 1953 odkázala řešení německých reparací na dobu po uzavření mírové smlouvy </w:t>
      </w:r>
      <w:r w:rsidRPr="00566E5E">
        <w:rPr>
          <w:rFonts w:ascii="Times New Roman" w:hAnsi="Times New Roman"/>
          <w:sz w:val="24"/>
          <w:szCs w:val="24"/>
        </w:rPr>
        <w:lastRenderedPageBreak/>
        <w:t>s Německem, ta ale formálně nikdy uzavřena nebyla. Řecko reparační nároky vůči Německu vznáší dlouhodobě, se zvýšenou intenzitou po roce 1990.</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d) jsou protiprávní, neboť mezinárodní právo výslovně zakazuje vnášet do mezistátních vztahů otázky historické viny.</w:t>
      </w:r>
    </w:p>
    <w:p w:rsidR="00DC56B9"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47. </w:t>
      </w:r>
      <w:r w:rsidRPr="006C509C">
        <w:rPr>
          <w:rFonts w:ascii="Times New Roman" w:hAnsi="Times New Roman"/>
          <w:sz w:val="24"/>
          <w:szCs w:val="24"/>
        </w:rPr>
        <w:t>Které území Sovětský svaz v letech 1939</w:t>
      </w:r>
      <w:r w:rsidRPr="004537D1">
        <w:rPr>
          <w:rFonts w:ascii="Times New Roman" w:hAnsi="Times New Roman"/>
          <w:b/>
          <w:sz w:val="24"/>
          <w:szCs w:val="24"/>
          <w:lang w:eastAsia="cs-CZ"/>
        </w:rPr>
        <w:t>–</w:t>
      </w:r>
      <w:r w:rsidRPr="006C509C">
        <w:rPr>
          <w:rFonts w:ascii="Times New Roman" w:hAnsi="Times New Roman"/>
          <w:sz w:val="24"/>
          <w:szCs w:val="24"/>
        </w:rPr>
        <w:t xml:space="preserve">1941 </w:t>
      </w:r>
      <w:r w:rsidRPr="00BE31A8">
        <w:rPr>
          <w:rFonts w:ascii="Times New Roman" w:hAnsi="Times New Roman"/>
          <w:b/>
          <w:sz w:val="24"/>
          <w:szCs w:val="24"/>
        </w:rPr>
        <w:t>neanektoval</w:t>
      </w:r>
      <w:r w:rsidRPr="006C509C">
        <w:rPr>
          <w:rFonts w:ascii="Times New Roman" w:hAnsi="Times New Roman"/>
          <w:sz w:val="24"/>
          <w:szCs w:val="24"/>
        </w:rPr>
        <w:t>?</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a) Pobaltí</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b) Besarábii</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c) Východní Polsko</w:t>
      </w:r>
    </w:p>
    <w:p w:rsidR="00DC56B9" w:rsidRPr="00566E5E" w:rsidRDefault="00DC56B9" w:rsidP="00DC56B9">
      <w:pPr>
        <w:spacing w:after="0" w:line="240" w:lineRule="auto"/>
        <w:rPr>
          <w:rFonts w:ascii="Times New Roman" w:hAnsi="Times New Roman"/>
          <w:sz w:val="24"/>
          <w:szCs w:val="24"/>
        </w:rPr>
      </w:pPr>
      <w:r w:rsidRPr="00566E5E">
        <w:rPr>
          <w:rFonts w:ascii="Times New Roman" w:hAnsi="Times New Roman"/>
          <w:sz w:val="24"/>
          <w:szCs w:val="24"/>
        </w:rPr>
        <w:t>d) Podkarpatskou Rus</w:t>
      </w:r>
    </w:p>
    <w:p w:rsidR="00DC56B9" w:rsidRPr="006C509C"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48. </w:t>
      </w:r>
      <w:proofErr w:type="spellStart"/>
      <w:r w:rsidRPr="006C509C">
        <w:rPr>
          <w:rFonts w:ascii="Times New Roman" w:hAnsi="Times New Roman"/>
          <w:sz w:val="24"/>
          <w:szCs w:val="24"/>
        </w:rPr>
        <w:t>Spoluzakládajícím</w:t>
      </w:r>
      <w:proofErr w:type="spellEnd"/>
      <w:r w:rsidRPr="006C509C">
        <w:rPr>
          <w:rFonts w:ascii="Times New Roman" w:hAnsi="Times New Roman"/>
          <w:sz w:val="24"/>
          <w:szCs w:val="24"/>
        </w:rPr>
        <w:t xml:space="preserve"> členem tzv. Hnutí nezúčastněných byla/bylo</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a) Jugoslávie</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b) Maďarsko</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c) Polsko</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d) Rakousko</w:t>
      </w:r>
    </w:p>
    <w:p w:rsidR="00DC56B9" w:rsidRPr="006C509C"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49. </w:t>
      </w:r>
      <w:r w:rsidRPr="006C509C">
        <w:rPr>
          <w:rFonts w:ascii="Times New Roman" w:hAnsi="Times New Roman"/>
          <w:sz w:val="24"/>
          <w:szCs w:val="24"/>
        </w:rPr>
        <w:t xml:space="preserve">Kterým městem Dunaj </w:t>
      </w:r>
      <w:r w:rsidRPr="004537D1">
        <w:rPr>
          <w:rFonts w:ascii="Times New Roman" w:hAnsi="Times New Roman"/>
          <w:b/>
          <w:sz w:val="24"/>
          <w:szCs w:val="24"/>
        </w:rPr>
        <w:t>neprotéká</w:t>
      </w:r>
      <w:r w:rsidRPr="006C509C">
        <w:rPr>
          <w:rFonts w:ascii="Times New Roman" w:hAnsi="Times New Roman"/>
          <w:sz w:val="24"/>
          <w:szCs w:val="24"/>
        </w:rPr>
        <w:t>?</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a) Bělehrad</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b) Bratislava</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c) Budapešť</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d) Bukurešť</w:t>
      </w:r>
    </w:p>
    <w:p w:rsidR="00DC56B9"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50. </w:t>
      </w:r>
      <w:r w:rsidRPr="006C509C">
        <w:rPr>
          <w:rFonts w:ascii="Times New Roman" w:hAnsi="Times New Roman"/>
          <w:sz w:val="24"/>
          <w:szCs w:val="24"/>
        </w:rPr>
        <w:t>Novela maďarské ústavy z roku 2013</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a) zrušila horní komoru parlamentu</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b) změn</w:t>
      </w:r>
      <w:r>
        <w:rPr>
          <w:rFonts w:ascii="Times New Roman" w:hAnsi="Times New Roman"/>
          <w:sz w:val="24"/>
          <w:szCs w:val="24"/>
        </w:rPr>
        <w:t>il</w:t>
      </w:r>
      <w:r w:rsidRPr="006C509C">
        <w:rPr>
          <w:rFonts w:ascii="Times New Roman" w:hAnsi="Times New Roman"/>
          <w:sz w:val="24"/>
          <w:szCs w:val="24"/>
        </w:rPr>
        <w:t xml:space="preserve">a název státu </w:t>
      </w:r>
      <w:r>
        <w:rPr>
          <w:rFonts w:ascii="Times New Roman" w:hAnsi="Times New Roman"/>
          <w:sz w:val="24"/>
          <w:szCs w:val="24"/>
        </w:rPr>
        <w:t xml:space="preserve">z Maďarské republiky </w:t>
      </w:r>
      <w:r w:rsidRPr="006C509C">
        <w:rPr>
          <w:rFonts w:ascii="Times New Roman" w:hAnsi="Times New Roman"/>
          <w:sz w:val="24"/>
          <w:szCs w:val="24"/>
        </w:rPr>
        <w:t>na Maďarsko</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c) zrušila Ústavní soud</w:t>
      </w:r>
    </w:p>
    <w:p w:rsidR="00DC56B9"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d) </w:t>
      </w:r>
      <w:r>
        <w:rPr>
          <w:rFonts w:ascii="Times New Roman" w:hAnsi="Times New Roman"/>
          <w:sz w:val="24"/>
          <w:szCs w:val="24"/>
        </w:rPr>
        <w:t>zakázala odborové hnutí</w:t>
      </w:r>
    </w:p>
    <w:p w:rsidR="00DC56B9" w:rsidRDefault="00DC56B9" w:rsidP="00DC56B9">
      <w:pPr>
        <w:spacing w:after="0" w:line="240" w:lineRule="auto"/>
        <w:rPr>
          <w:rFonts w:ascii="Times New Roman" w:hAnsi="Times New Roman"/>
          <w:sz w:val="24"/>
          <w:szCs w:val="24"/>
        </w:rPr>
      </w:pPr>
    </w:p>
    <w:p w:rsidR="00DC56B9"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51. </w:t>
      </w:r>
      <w:r w:rsidRPr="006C509C">
        <w:rPr>
          <w:rFonts w:ascii="Times New Roman" w:hAnsi="Times New Roman"/>
          <w:sz w:val="24"/>
          <w:szCs w:val="24"/>
        </w:rPr>
        <w:t xml:space="preserve">Projekt </w:t>
      </w:r>
      <w:proofErr w:type="spellStart"/>
      <w:r w:rsidRPr="006C509C">
        <w:rPr>
          <w:rFonts w:ascii="Times New Roman" w:hAnsi="Times New Roman"/>
          <w:sz w:val="24"/>
          <w:szCs w:val="24"/>
        </w:rPr>
        <w:t>Nabucco</w:t>
      </w:r>
      <w:proofErr w:type="spellEnd"/>
      <w:r w:rsidRPr="006C509C">
        <w:rPr>
          <w:rFonts w:ascii="Times New Roman" w:hAnsi="Times New Roman"/>
          <w:sz w:val="24"/>
          <w:szCs w:val="24"/>
        </w:rPr>
        <w:t xml:space="preserve"> měl být teritoriální konkurencí projektu</w:t>
      </w: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a) </w:t>
      </w:r>
      <w:r w:rsidRPr="006C509C">
        <w:rPr>
          <w:rFonts w:ascii="Times New Roman" w:hAnsi="Times New Roman"/>
          <w:sz w:val="24"/>
          <w:szCs w:val="24"/>
        </w:rPr>
        <w:t>Gazela</w:t>
      </w: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b) </w:t>
      </w:r>
      <w:r w:rsidRPr="006C509C">
        <w:rPr>
          <w:rFonts w:ascii="Times New Roman" w:hAnsi="Times New Roman"/>
          <w:sz w:val="24"/>
          <w:szCs w:val="24"/>
        </w:rPr>
        <w:t>Jamal</w:t>
      </w: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c) </w:t>
      </w:r>
      <w:proofErr w:type="spellStart"/>
      <w:r w:rsidRPr="006C509C">
        <w:rPr>
          <w:rFonts w:ascii="Times New Roman" w:hAnsi="Times New Roman"/>
          <w:sz w:val="24"/>
          <w:szCs w:val="24"/>
        </w:rPr>
        <w:t>Nord</w:t>
      </w:r>
      <w:proofErr w:type="spellEnd"/>
      <w:r w:rsidRPr="006C509C">
        <w:rPr>
          <w:rFonts w:ascii="Times New Roman" w:hAnsi="Times New Roman"/>
          <w:sz w:val="24"/>
          <w:szCs w:val="24"/>
        </w:rPr>
        <w:t xml:space="preserve"> </w:t>
      </w:r>
      <w:proofErr w:type="spellStart"/>
      <w:r w:rsidRPr="006C509C">
        <w:rPr>
          <w:rFonts w:ascii="Times New Roman" w:hAnsi="Times New Roman"/>
          <w:sz w:val="24"/>
          <w:szCs w:val="24"/>
        </w:rPr>
        <w:t>Stream</w:t>
      </w:r>
      <w:proofErr w:type="spellEnd"/>
    </w:p>
    <w:p w:rsidR="00DC56B9" w:rsidRPr="00566E5E" w:rsidRDefault="00DC56B9" w:rsidP="00DC56B9">
      <w:pPr>
        <w:spacing w:after="0" w:line="240" w:lineRule="auto"/>
        <w:rPr>
          <w:rFonts w:ascii="Times New Roman" w:hAnsi="Times New Roman"/>
          <w:sz w:val="24"/>
          <w:szCs w:val="24"/>
        </w:rPr>
      </w:pPr>
      <w:r w:rsidRPr="00566E5E">
        <w:rPr>
          <w:rFonts w:ascii="Times New Roman" w:hAnsi="Times New Roman"/>
          <w:sz w:val="24"/>
          <w:szCs w:val="24"/>
        </w:rPr>
        <w:t xml:space="preserve">d) </w:t>
      </w:r>
      <w:proofErr w:type="spellStart"/>
      <w:r w:rsidRPr="00566E5E">
        <w:rPr>
          <w:rFonts w:ascii="Times New Roman" w:hAnsi="Times New Roman"/>
          <w:sz w:val="24"/>
          <w:szCs w:val="24"/>
        </w:rPr>
        <w:t>South</w:t>
      </w:r>
      <w:proofErr w:type="spellEnd"/>
      <w:r w:rsidRPr="00566E5E">
        <w:rPr>
          <w:rFonts w:ascii="Times New Roman" w:hAnsi="Times New Roman"/>
          <w:sz w:val="24"/>
          <w:szCs w:val="24"/>
        </w:rPr>
        <w:t xml:space="preserve"> </w:t>
      </w:r>
      <w:proofErr w:type="spellStart"/>
      <w:r w:rsidRPr="00566E5E">
        <w:rPr>
          <w:rFonts w:ascii="Times New Roman" w:hAnsi="Times New Roman"/>
          <w:sz w:val="24"/>
          <w:szCs w:val="24"/>
        </w:rPr>
        <w:t>Stream</w:t>
      </w:r>
      <w:proofErr w:type="spellEnd"/>
    </w:p>
    <w:p w:rsidR="00DC56B9" w:rsidRPr="006C509C" w:rsidRDefault="00DC56B9" w:rsidP="00DC56B9">
      <w:pPr>
        <w:spacing w:after="0" w:line="240" w:lineRule="auto"/>
        <w:rPr>
          <w:rFonts w:ascii="Times New Roman" w:hAnsi="Times New Roman"/>
          <w:sz w:val="24"/>
          <w:szCs w:val="24"/>
        </w:rPr>
      </w:pPr>
    </w:p>
    <w:p w:rsidR="00DC56B9"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52. </w:t>
      </w:r>
      <w:proofErr w:type="spellStart"/>
      <w:r w:rsidRPr="006C509C">
        <w:rPr>
          <w:rFonts w:ascii="Times New Roman" w:hAnsi="Times New Roman"/>
          <w:sz w:val="24"/>
          <w:szCs w:val="24"/>
        </w:rPr>
        <w:t>Gegové</w:t>
      </w:r>
      <w:proofErr w:type="spellEnd"/>
      <w:r w:rsidRPr="006C509C">
        <w:rPr>
          <w:rFonts w:ascii="Times New Roman" w:hAnsi="Times New Roman"/>
          <w:sz w:val="24"/>
          <w:szCs w:val="24"/>
        </w:rPr>
        <w:t xml:space="preserve"> a </w:t>
      </w:r>
      <w:proofErr w:type="spellStart"/>
      <w:r w:rsidRPr="006C509C">
        <w:rPr>
          <w:rFonts w:ascii="Times New Roman" w:hAnsi="Times New Roman"/>
          <w:sz w:val="24"/>
          <w:szCs w:val="24"/>
        </w:rPr>
        <w:t>Toskové</w:t>
      </w:r>
      <w:proofErr w:type="spellEnd"/>
      <w:r w:rsidRPr="006C509C">
        <w:rPr>
          <w:rFonts w:ascii="Times New Roman" w:hAnsi="Times New Roman"/>
          <w:sz w:val="24"/>
          <w:szCs w:val="24"/>
        </w:rPr>
        <w:t xml:space="preserve"> reprezentují dva základní dialekty</w:t>
      </w:r>
    </w:p>
    <w:p w:rsidR="00DC56B9" w:rsidRPr="00566E5E" w:rsidRDefault="00DC56B9" w:rsidP="00DC56B9">
      <w:pPr>
        <w:spacing w:after="0" w:line="240" w:lineRule="auto"/>
        <w:rPr>
          <w:rFonts w:ascii="Times New Roman" w:hAnsi="Times New Roman"/>
          <w:sz w:val="24"/>
          <w:szCs w:val="24"/>
        </w:rPr>
      </w:pPr>
      <w:r w:rsidRPr="00566E5E">
        <w:rPr>
          <w:rFonts w:ascii="Times New Roman" w:hAnsi="Times New Roman"/>
          <w:sz w:val="24"/>
          <w:szCs w:val="24"/>
        </w:rPr>
        <w:t>a) albánštiny</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b) chorvatštiny</w:t>
      </w:r>
    </w:p>
    <w:p w:rsidR="00DC56B9" w:rsidRPr="007117C5" w:rsidRDefault="00DC56B9" w:rsidP="00DC56B9">
      <w:pPr>
        <w:spacing w:after="0" w:line="240" w:lineRule="auto"/>
        <w:rPr>
          <w:rFonts w:ascii="Times New Roman" w:hAnsi="Times New Roman"/>
          <w:sz w:val="24"/>
          <w:szCs w:val="24"/>
        </w:rPr>
      </w:pPr>
      <w:r w:rsidRPr="007117C5">
        <w:rPr>
          <w:rFonts w:ascii="Times New Roman" w:hAnsi="Times New Roman"/>
          <w:sz w:val="24"/>
          <w:szCs w:val="24"/>
        </w:rPr>
        <w:t>c) maďarštiny</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d) srbštiny</w:t>
      </w:r>
    </w:p>
    <w:p w:rsidR="00DC56B9" w:rsidRPr="006C509C" w:rsidRDefault="00DC56B9" w:rsidP="00DC56B9">
      <w:pPr>
        <w:spacing w:after="0" w:line="240" w:lineRule="auto"/>
        <w:rPr>
          <w:rFonts w:ascii="Times New Roman" w:hAnsi="Times New Roman"/>
          <w:sz w:val="24"/>
          <w:szCs w:val="24"/>
        </w:rPr>
      </w:pPr>
    </w:p>
    <w:p w:rsidR="00DC56B9"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53. </w:t>
      </w:r>
      <w:r w:rsidRPr="006C509C">
        <w:rPr>
          <w:rFonts w:ascii="Times New Roman" w:hAnsi="Times New Roman"/>
          <w:sz w:val="24"/>
          <w:szCs w:val="24"/>
        </w:rPr>
        <w:t>Současný veřejný dluh Řecka činil na jaře 2015 (duben)</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a) méně než 50 % HDP</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b) 50</w:t>
      </w:r>
      <w:r>
        <w:rPr>
          <w:rFonts w:ascii="Times New Roman" w:hAnsi="Times New Roman"/>
          <w:sz w:val="24"/>
          <w:szCs w:val="24"/>
        </w:rPr>
        <w:t>–</w:t>
      </w:r>
      <w:r w:rsidRPr="006C509C">
        <w:rPr>
          <w:rFonts w:ascii="Times New Roman" w:hAnsi="Times New Roman"/>
          <w:sz w:val="24"/>
          <w:szCs w:val="24"/>
        </w:rPr>
        <w:t>150 % HDP</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c) 100</w:t>
      </w:r>
      <w:r>
        <w:rPr>
          <w:rFonts w:ascii="Times New Roman" w:hAnsi="Times New Roman"/>
          <w:sz w:val="24"/>
          <w:szCs w:val="24"/>
        </w:rPr>
        <w:t>–</w:t>
      </w:r>
      <w:r w:rsidRPr="006C509C">
        <w:rPr>
          <w:rFonts w:ascii="Times New Roman" w:hAnsi="Times New Roman"/>
          <w:sz w:val="24"/>
          <w:szCs w:val="24"/>
        </w:rPr>
        <w:t>150 % HDP</w:t>
      </w:r>
    </w:p>
    <w:p w:rsidR="00DC56B9" w:rsidRPr="00566E5E" w:rsidRDefault="00DC56B9" w:rsidP="00DC56B9">
      <w:pPr>
        <w:spacing w:after="0" w:line="240" w:lineRule="auto"/>
        <w:rPr>
          <w:rFonts w:ascii="Times New Roman" w:hAnsi="Times New Roman"/>
          <w:sz w:val="24"/>
          <w:szCs w:val="24"/>
        </w:rPr>
      </w:pPr>
      <w:r w:rsidRPr="00566E5E">
        <w:rPr>
          <w:rFonts w:ascii="Times New Roman" w:hAnsi="Times New Roman"/>
          <w:sz w:val="24"/>
          <w:szCs w:val="24"/>
        </w:rPr>
        <w:t>d) více než 150 % HDP</w:t>
      </w:r>
    </w:p>
    <w:p w:rsidR="00DC56B9" w:rsidRPr="006C509C"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lastRenderedPageBreak/>
        <w:t xml:space="preserve">54. </w:t>
      </w:r>
      <w:r w:rsidRPr="006C509C">
        <w:rPr>
          <w:rFonts w:ascii="Times New Roman" w:hAnsi="Times New Roman"/>
          <w:sz w:val="24"/>
          <w:szCs w:val="24"/>
        </w:rPr>
        <w:t xml:space="preserve">Kdo </w:t>
      </w:r>
      <w:r>
        <w:rPr>
          <w:rFonts w:ascii="Times New Roman" w:hAnsi="Times New Roman"/>
          <w:sz w:val="24"/>
          <w:szCs w:val="24"/>
        </w:rPr>
        <w:t>byl</w:t>
      </w:r>
      <w:r w:rsidRPr="006C509C">
        <w:rPr>
          <w:rFonts w:ascii="Times New Roman" w:hAnsi="Times New Roman"/>
          <w:sz w:val="24"/>
          <w:szCs w:val="24"/>
        </w:rPr>
        <w:t xml:space="preserve"> nejpravděpodobnějším autorem těchto známých slov?</w:t>
      </w:r>
    </w:p>
    <w:p w:rsidR="00DC56B9" w:rsidRPr="006C509C"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„Často slyším otázku, jak nám Spojené státy mohou dnes pomoci. Má odpověď je paradoxní, jako ostatně celý můj život: nejvíc nám pomůžete, když pomůžete Sovětskému svazu na jeho sice nezvratné, ale přesto nesmírně komplikované cestě k demokracii. Je to cesta daleko komplikovanější, než jakou mohou jít jeho bývalí evropští </w:t>
      </w:r>
      <w:proofErr w:type="spellStart"/>
      <w:r w:rsidRPr="006C509C">
        <w:rPr>
          <w:rFonts w:ascii="Times New Roman" w:hAnsi="Times New Roman"/>
          <w:sz w:val="24"/>
          <w:szCs w:val="24"/>
        </w:rPr>
        <w:t>satelité</w:t>
      </w:r>
      <w:proofErr w:type="spellEnd"/>
      <w:r w:rsidRPr="006C509C">
        <w:rPr>
          <w:rFonts w:ascii="Times New Roman" w:hAnsi="Times New Roman"/>
          <w:sz w:val="24"/>
          <w:szCs w:val="24"/>
        </w:rPr>
        <w:t xml:space="preserve"> (…) čím dřív, rychleji a pokojněji se Sovětský svaz začne ubírat po cestě skutečné politické plurality, respektu k právům národů na svébytnost a k fungující, tedy tržní ekonomice, tím lépe bude (…) milióny, které teď dáte na východ, se vám brzy vrátí v podobě ušetřených miliard.“</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a) generální tajemník KSSS</w:t>
      </w:r>
      <w:r>
        <w:rPr>
          <w:rFonts w:ascii="Times New Roman" w:hAnsi="Times New Roman"/>
          <w:sz w:val="24"/>
          <w:szCs w:val="24"/>
        </w:rPr>
        <w:t xml:space="preserve"> </w:t>
      </w:r>
      <w:proofErr w:type="spellStart"/>
      <w:r>
        <w:rPr>
          <w:rFonts w:ascii="Times New Roman" w:hAnsi="Times New Roman"/>
          <w:sz w:val="24"/>
          <w:szCs w:val="24"/>
        </w:rPr>
        <w:t>Michail</w:t>
      </w:r>
      <w:proofErr w:type="spellEnd"/>
      <w:r>
        <w:rPr>
          <w:rFonts w:ascii="Times New Roman" w:hAnsi="Times New Roman"/>
          <w:sz w:val="24"/>
          <w:szCs w:val="24"/>
        </w:rPr>
        <w:t xml:space="preserve"> S. </w:t>
      </w:r>
      <w:proofErr w:type="spellStart"/>
      <w:r>
        <w:rPr>
          <w:rFonts w:ascii="Times New Roman" w:hAnsi="Times New Roman"/>
          <w:sz w:val="24"/>
          <w:szCs w:val="24"/>
        </w:rPr>
        <w:t>Gorbačov</w:t>
      </w:r>
      <w:proofErr w:type="spellEnd"/>
      <w:r>
        <w:rPr>
          <w:rFonts w:ascii="Times New Roman" w:hAnsi="Times New Roman"/>
          <w:sz w:val="24"/>
          <w:szCs w:val="24"/>
        </w:rPr>
        <w:t xml:space="preserve"> v roce 1985</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b) polský p</w:t>
      </w:r>
      <w:r>
        <w:rPr>
          <w:rFonts w:ascii="Times New Roman" w:hAnsi="Times New Roman"/>
          <w:sz w:val="24"/>
          <w:szCs w:val="24"/>
        </w:rPr>
        <w:t xml:space="preserve">rezident Lech </w:t>
      </w:r>
      <w:proofErr w:type="spellStart"/>
      <w:r>
        <w:rPr>
          <w:rFonts w:ascii="Times New Roman" w:hAnsi="Times New Roman"/>
          <w:sz w:val="24"/>
          <w:szCs w:val="24"/>
        </w:rPr>
        <w:t>Wałęsa</w:t>
      </w:r>
      <w:proofErr w:type="spellEnd"/>
      <w:r>
        <w:rPr>
          <w:rFonts w:ascii="Times New Roman" w:hAnsi="Times New Roman"/>
          <w:sz w:val="24"/>
          <w:szCs w:val="24"/>
        </w:rPr>
        <w:t xml:space="preserve"> v roce 1988</w:t>
      </w:r>
    </w:p>
    <w:p w:rsidR="00DC56B9" w:rsidRPr="00566E5E" w:rsidRDefault="00DC56B9" w:rsidP="00DC56B9">
      <w:pPr>
        <w:spacing w:after="0" w:line="240" w:lineRule="auto"/>
        <w:rPr>
          <w:rFonts w:ascii="Times New Roman" w:hAnsi="Times New Roman"/>
          <w:sz w:val="24"/>
          <w:szCs w:val="24"/>
        </w:rPr>
      </w:pPr>
      <w:r w:rsidRPr="00566E5E">
        <w:rPr>
          <w:rFonts w:ascii="Times New Roman" w:hAnsi="Times New Roman"/>
          <w:sz w:val="24"/>
          <w:szCs w:val="24"/>
        </w:rPr>
        <w:t>c) československý prezident Václav Havel v roce 1990</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d) německý kancléř </w:t>
      </w:r>
      <w:proofErr w:type="spellStart"/>
      <w:r w:rsidRPr="006C509C">
        <w:rPr>
          <w:rFonts w:ascii="Times New Roman" w:hAnsi="Times New Roman"/>
          <w:sz w:val="24"/>
          <w:szCs w:val="24"/>
        </w:rPr>
        <w:t>Helmut</w:t>
      </w:r>
      <w:proofErr w:type="spellEnd"/>
      <w:r w:rsidRPr="006C509C">
        <w:rPr>
          <w:rFonts w:ascii="Times New Roman" w:hAnsi="Times New Roman"/>
          <w:sz w:val="24"/>
          <w:szCs w:val="24"/>
        </w:rPr>
        <w:t xml:space="preserve"> </w:t>
      </w:r>
      <w:proofErr w:type="spellStart"/>
      <w:r w:rsidRPr="006C509C">
        <w:rPr>
          <w:rFonts w:ascii="Times New Roman" w:hAnsi="Times New Roman"/>
          <w:sz w:val="24"/>
          <w:szCs w:val="24"/>
        </w:rPr>
        <w:t>Kohl</w:t>
      </w:r>
      <w:proofErr w:type="spellEnd"/>
      <w:r w:rsidRPr="006C509C">
        <w:rPr>
          <w:rFonts w:ascii="Times New Roman" w:hAnsi="Times New Roman"/>
          <w:sz w:val="24"/>
          <w:szCs w:val="24"/>
        </w:rPr>
        <w:t xml:space="preserve"> v roce 1991</w:t>
      </w:r>
    </w:p>
    <w:p w:rsidR="00DC56B9" w:rsidRPr="006C509C" w:rsidRDefault="00DC56B9" w:rsidP="00DC56B9">
      <w:pPr>
        <w:spacing w:after="0" w:line="240" w:lineRule="auto"/>
        <w:rPr>
          <w:rFonts w:ascii="Times New Roman" w:hAnsi="Times New Roman"/>
          <w:sz w:val="24"/>
          <w:szCs w:val="24"/>
        </w:rPr>
      </w:pPr>
    </w:p>
    <w:p w:rsidR="00DC56B9"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55. </w:t>
      </w:r>
      <w:r w:rsidRPr="006C509C">
        <w:rPr>
          <w:rFonts w:ascii="Times New Roman" w:hAnsi="Times New Roman"/>
          <w:sz w:val="24"/>
          <w:szCs w:val="24"/>
        </w:rPr>
        <w:t>Která odpověď chronologicky správně řadí první válečné nasazení uvedených bojových prostředků?</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a) obrněná paroloď </w:t>
      </w:r>
      <w:r w:rsidRPr="004537D1">
        <w:rPr>
          <w:rFonts w:ascii="Times New Roman" w:hAnsi="Times New Roman"/>
          <w:b/>
          <w:sz w:val="24"/>
          <w:szCs w:val="24"/>
          <w:lang w:eastAsia="cs-CZ"/>
        </w:rPr>
        <w:t>–</w:t>
      </w:r>
      <w:r w:rsidRPr="006C509C">
        <w:rPr>
          <w:rFonts w:ascii="Times New Roman" w:hAnsi="Times New Roman"/>
          <w:sz w:val="24"/>
          <w:szCs w:val="24"/>
        </w:rPr>
        <w:t xml:space="preserve"> tank – kulomet </w:t>
      </w:r>
      <w:r w:rsidRPr="004537D1">
        <w:rPr>
          <w:rFonts w:ascii="Times New Roman" w:hAnsi="Times New Roman"/>
          <w:b/>
          <w:sz w:val="24"/>
          <w:szCs w:val="24"/>
          <w:lang w:eastAsia="cs-CZ"/>
        </w:rPr>
        <w:t>–</w:t>
      </w:r>
      <w:r w:rsidRPr="006C509C">
        <w:rPr>
          <w:rFonts w:ascii="Times New Roman" w:hAnsi="Times New Roman"/>
          <w:sz w:val="24"/>
          <w:szCs w:val="24"/>
        </w:rPr>
        <w:t xml:space="preserve"> letadlo</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b) kulomet – obrněná paroloď </w:t>
      </w:r>
      <w:r w:rsidRPr="004537D1">
        <w:rPr>
          <w:rFonts w:ascii="Times New Roman" w:hAnsi="Times New Roman"/>
          <w:b/>
          <w:sz w:val="24"/>
          <w:szCs w:val="24"/>
          <w:lang w:eastAsia="cs-CZ"/>
        </w:rPr>
        <w:t>–</w:t>
      </w:r>
      <w:r w:rsidRPr="006C509C">
        <w:rPr>
          <w:rFonts w:ascii="Times New Roman" w:hAnsi="Times New Roman"/>
          <w:sz w:val="24"/>
          <w:szCs w:val="24"/>
        </w:rPr>
        <w:t xml:space="preserve"> letadlo – tank</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c) kulomet – obrněná paroloď – tank – letadlo</w:t>
      </w:r>
    </w:p>
    <w:p w:rsidR="00DC56B9" w:rsidRPr="00566E5E" w:rsidRDefault="00DC56B9" w:rsidP="00DC56B9">
      <w:pPr>
        <w:spacing w:after="0" w:line="240" w:lineRule="auto"/>
        <w:rPr>
          <w:rFonts w:ascii="Times New Roman" w:hAnsi="Times New Roman"/>
          <w:sz w:val="24"/>
          <w:szCs w:val="24"/>
        </w:rPr>
      </w:pPr>
      <w:r w:rsidRPr="00566E5E">
        <w:rPr>
          <w:rFonts w:ascii="Times New Roman" w:hAnsi="Times New Roman"/>
          <w:sz w:val="24"/>
          <w:szCs w:val="24"/>
        </w:rPr>
        <w:t>d) obrněná paroloď – kulomet – letadlo – tank</w:t>
      </w:r>
    </w:p>
    <w:p w:rsidR="00DC56B9"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56. </w:t>
      </w:r>
      <w:r w:rsidRPr="006C509C">
        <w:rPr>
          <w:rFonts w:ascii="Times New Roman" w:hAnsi="Times New Roman"/>
          <w:sz w:val="24"/>
          <w:szCs w:val="24"/>
        </w:rPr>
        <w:t>Která odpověď správně chronologicky řadí klíčové události dějin 20. století?</w:t>
      </w:r>
    </w:p>
    <w:p w:rsidR="00DC56B9" w:rsidRPr="00566E5E" w:rsidRDefault="00DC56B9" w:rsidP="00DC56B9">
      <w:pPr>
        <w:spacing w:after="0" w:line="240" w:lineRule="auto"/>
        <w:rPr>
          <w:rFonts w:ascii="Times New Roman" w:hAnsi="Times New Roman"/>
          <w:sz w:val="24"/>
          <w:szCs w:val="24"/>
        </w:rPr>
      </w:pPr>
      <w:r w:rsidRPr="00566E5E">
        <w:rPr>
          <w:rFonts w:ascii="Times New Roman" w:hAnsi="Times New Roman"/>
          <w:sz w:val="24"/>
          <w:szCs w:val="24"/>
        </w:rPr>
        <w:t xml:space="preserve">a) 1. nezávislost Indie </w:t>
      </w:r>
      <w:r w:rsidRPr="00566E5E">
        <w:rPr>
          <w:rFonts w:ascii="Times New Roman" w:hAnsi="Times New Roman"/>
          <w:sz w:val="24"/>
          <w:szCs w:val="24"/>
          <w:lang w:eastAsia="cs-CZ"/>
        </w:rPr>
        <w:t>–</w:t>
      </w:r>
      <w:r w:rsidRPr="00566E5E">
        <w:rPr>
          <w:rFonts w:ascii="Times New Roman" w:hAnsi="Times New Roman"/>
          <w:sz w:val="24"/>
          <w:szCs w:val="24"/>
        </w:rPr>
        <w:t xml:space="preserve"> 2. vznik NATO </w:t>
      </w:r>
      <w:r w:rsidRPr="00566E5E">
        <w:rPr>
          <w:rFonts w:ascii="Times New Roman" w:hAnsi="Times New Roman"/>
          <w:sz w:val="24"/>
          <w:szCs w:val="24"/>
          <w:lang w:eastAsia="cs-CZ"/>
        </w:rPr>
        <w:t>–</w:t>
      </w:r>
      <w:r w:rsidRPr="00566E5E">
        <w:rPr>
          <w:rFonts w:ascii="Times New Roman" w:hAnsi="Times New Roman"/>
          <w:sz w:val="24"/>
          <w:szCs w:val="24"/>
        </w:rPr>
        <w:t xml:space="preserve"> 3. Suezská </w:t>
      </w:r>
      <w:proofErr w:type="gramStart"/>
      <w:r w:rsidRPr="00566E5E">
        <w:rPr>
          <w:rFonts w:ascii="Times New Roman" w:hAnsi="Times New Roman"/>
          <w:sz w:val="24"/>
          <w:szCs w:val="24"/>
        </w:rPr>
        <w:t>krize –  4.</w:t>
      </w:r>
      <w:proofErr w:type="gramEnd"/>
      <w:r w:rsidRPr="00566E5E">
        <w:rPr>
          <w:rFonts w:ascii="Times New Roman" w:hAnsi="Times New Roman"/>
          <w:sz w:val="24"/>
          <w:szCs w:val="24"/>
        </w:rPr>
        <w:t xml:space="preserve"> Charles de </w:t>
      </w:r>
      <w:proofErr w:type="spellStart"/>
      <w:r w:rsidRPr="00566E5E">
        <w:rPr>
          <w:rFonts w:ascii="Times New Roman" w:hAnsi="Times New Roman"/>
          <w:sz w:val="24"/>
          <w:szCs w:val="24"/>
        </w:rPr>
        <w:t>Gaulle</w:t>
      </w:r>
      <w:proofErr w:type="spellEnd"/>
      <w:r w:rsidRPr="00566E5E">
        <w:rPr>
          <w:rFonts w:ascii="Times New Roman" w:hAnsi="Times New Roman"/>
          <w:sz w:val="24"/>
          <w:szCs w:val="24"/>
        </w:rPr>
        <w:t xml:space="preserve"> se stává francouzským prezidentem – 5. konec francouzské koloniální války v Alžírsku – 6. Británie vstupuje do Evropských společenství</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b) 1. vznik NATO – 2. nezávislost </w:t>
      </w:r>
      <w:proofErr w:type="gramStart"/>
      <w:r w:rsidRPr="006C509C">
        <w:rPr>
          <w:rFonts w:ascii="Times New Roman" w:hAnsi="Times New Roman"/>
          <w:sz w:val="24"/>
          <w:szCs w:val="24"/>
        </w:rPr>
        <w:t xml:space="preserve">Indie  </w:t>
      </w:r>
      <w:r>
        <w:rPr>
          <w:rFonts w:ascii="Times New Roman" w:hAnsi="Times New Roman"/>
          <w:sz w:val="24"/>
          <w:szCs w:val="24"/>
        </w:rPr>
        <w:t>–</w:t>
      </w:r>
      <w:r w:rsidRPr="006C509C">
        <w:rPr>
          <w:rFonts w:ascii="Times New Roman" w:hAnsi="Times New Roman"/>
          <w:sz w:val="24"/>
          <w:szCs w:val="24"/>
        </w:rPr>
        <w:t xml:space="preserve"> 3. konec</w:t>
      </w:r>
      <w:proofErr w:type="gramEnd"/>
      <w:r w:rsidRPr="006C509C">
        <w:rPr>
          <w:rFonts w:ascii="Times New Roman" w:hAnsi="Times New Roman"/>
          <w:sz w:val="24"/>
          <w:szCs w:val="24"/>
        </w:rPr>
        <w:t xml:space="preserve"> francouzské koloniální války v Alžírsku </w:t>
      </w:r>
      <w:r>
        <w:rPr>
          <w:rFonts w:ascii="Times New Roman" w:hAnsi="Times New Roman"/>
          <w:sz w:val="24"/>
          <w:szCs w:val="24"/>
        </w:rPr>
        <w:t>–</w:t>
      </w:r>
      <w:r w:rsidRPr="006C509C">
        <w:rPr>
          <w:rFonts w:ascii="Times New Roman" w:hAnsi="Times New Roman"/>
          <w:sz w:val="24"/>
          <w:szCs w:val="24"/>
        </w:rPr>
        <w:t xml:space="preserve"> 4. Británie vstupuje do Evropských společenství – 5. Suezská krize – 6. Charles de </w:t>
      </w:r>
      <w:proofErr w:type="spellStart"/>
      <w:r w:rsidRPr="006C509C">
        <w:rPr>
          <w:rFonts w:ascii="Times New Roman" w:hAnsi="Times New Roman"/>
          <w:sz w:val="24"/>
          <w:szCs w:val="24"/>
        </w:rPr>
        <w:t>Gaulle</w:t>
      </w:r>
      <w:proofErr w:type="spellEnd"/>
      <w:r w:rsidRPr="006C509C">
        <w:rPr>
          <w:rFonts w:ascii="Times New Roman" w:hAnsi="Times New Roman"/>
          <w:sz w:val="24"/>
          <w:szCs w:val="24"/>
        </w:rPr>
        <w:t xml:space="preserve"> se stává francouzským prezidentem </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c) 1. Charles de </w:t>
      </w:r>
      <w:proofErr w:type="spellStart"/>
      <w:r w:rsidRPr="006C509C">
        <w:rPr>
          <w:rFonts w:ascii="Times New Roman" w:hAnsi="Times New Roman"/>
          <w:sz w:val="24"/>
          <w:szCs w:val="24"/>
        </w:rPr>
        <w:t>Gaulle</w:t>
      </w:r>
      <w:proofErr w:type="spellEnd"/>
      <w:r w:rsidRPr="006C509C">
        <w:rPr>
          <w:rFonts w:ascii="Times New Roman" w:hAnsi="Times New Roman"/>
          <w:sz w:val="24"/>
          <w:szCs w:val="24"/>
        </w:rPr>
        <w:t xml:space="preserve"> se stává francouzským prezidentem – 2. Suezská krize </w:t>
      </w:r>
      <w:r>
        <w:rPr>
          <w:rFonts w:ascii="Times New Roman" w:hAnsi="Times New Roman"/>
          <w:sz w:val="24"/>
          <w:szCs w:val="24"/>
        </w:rPr>
        <w:t>–</w:t>
      </w:r>
      <w:r w:rsidRPr="006C509C">
        <w:rPr>
          <w:rFonts w:ascii="Times New Roman" w:hAnsi="Times New Roman"/>
          <w:sz w:val="24"/>
          <w:szCs w:val="24"/>
        </w:rPr>
        <w:t xml:space="preserve"> 3. vznik NATO – 4. konec francouzské koloniální války v Alžírsku – 5. Británie vstupuje do Evropských společenství – 6. nezávislost Indie  </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d) 1. Suezská krize – 2. konec francouzské koloniální války v </w:t>
      </w:r>
      <w:proofErr w:type="gramStart"/>
      <w:r w:rsidRPr="006C509C">
        <w:rPr>
          <w:rFonts w:ascii="Times New Roman" w:hAnsi="Times New Roman"/>
          <w:sz w:val="24"/>
          <w:szCs w:val="24"/>
        </w:rPr>
        <w:t xml:space="preserve">Alžírsku  </w:t>
      </w:r>
      <w:r>
        <w:rPr>
          <w:rFonts w:ascii="Times New Roman" w:hAnsi="Times New Roman"/>
          <w:sz w:val="24"/>
          <w:szCs w:val="24"/>
        </w:rPr>
        <w:t>–</w:t>
      </w:r>
      <w:r w:rsidRPr="006C509C">
        <w:rPr>
          <w:rFonts w:ascii="Times New Roman" w:hAnsi="Times New Roman"/>
          <w:sz w:val="24"/>
          <w:szCs w:val="24"/>
        </w:rPr>
        <w:t xml:space="preserve"> 3. nezávislost</w:t>
      </w:r>
      <w:proofErr w:type="gramEnd"/>
      <w:r w:rsidRPr="006C509C">
        <w:rPr>
          <w:rFonts w:ascii="Times New Roman" w:hAnsi="Times New Roman"/>
          <w:sz w:val="24"/>
          <w:szCs w:val="24"/>
        </w:rPr>
        <w:t xml:space="preserve"> Indie  </w:t>
      </w:r>
      <w:r>
        <w:rPr>
          <w:rFonts w:ascii="Times New Roman" w:hAnsi="Times New Roman"/>
          <w:sz w:val="24"/>
          <w:szCs w:val="24"/>
        </w:rPr>
        <w:t>–</w:t>
      </w:r>
      <w:r w:rsidRPr="006C509C">
        <w:rPr>
          <w:rFonts w:ascii="Times New Roman" w:hAnsi="Times New Roman"/>
          <w:sz w:val="24"/>
          <w:szCs w:val="24"/>
        </w:rPr>
        <w:t xml:space="preserve"> 4. Charles de </w:t>
      </w:r>
      <w:proofErr w:type="spellStart"/>
      <w:r w:rsidRPr="006C509C">
        <w:rPr>
          <w:rFonts w:ascii="Times New Roman" w:hAnsi="Times New Roman"/>
          <w:sz w:val="24"/>
          <w:szCs w:val="24"/>
        </w:rPr>
        <w:t>Gaulle</w:t>
      </w:r>
      <w:proofErr w:type="spellEnd"/>
      <w:r w:rsidRPr="006C509C">
        <w:rPr>
          <w:rFonts w:ascii="Times New Roman" w:hAnsi="Times New Roman"/>
          <w:sz w:val="24"/>
          <w:szCs w:val="24"/>
        </w:rPr>
        <w:t xml:space="preserve"> se stává francouzským prezidentem </w:t>
      </w:r>
      <w:r>
        <w:rPr>
          <w:rFonts w:ascii="Times New Roman" w:hAnsi="Times New Roman"/>
          <w:sz w:val="24"/>
          <w:szCs w:val="24"/>
        </w:rPr>
        <w:t>–</w:t>
      </w:r>
      <w:r w:rsidRPr="006C509C">
        <w:rPr>
          <w:rFonts w:ascii="Times New Roman" w:hAnsi="Times New Roman"/>
          <w:sz w:val="24"/>
          <w:szCs w:val="24"/>
        </w:rPr>
        <w:t xml:space="preserve"> 5. vznik </w:t>
      </w:r>
      <w:proofErr w:type="gramStart"/>
      <w:r w:rsidRPr="006C509C">
        <w:rPr>
          <w:rFonts w:ascii="Times New Roman" w:hAnsi="Times New Roman"/>
          <w:sz w:val="24"/>
          <w:szCs w:val="24"/>
        </w:rPr>
        <w:t>NATO  – 6.</w:t>
      </w:r>
      <w:proofErr w:type="gramEnd"/>
      <w:r w:rsidRPr="006C509C">
        <w:rPr>
          <w:rFonts w:ascii="Times New Roman" w:hAnsi="Times New Roman"/>
          <w:sz w:val="24"/>
          <w:szCs w:val="24"/>
        </w:rPr>
        <w:t xml:space="preserve"> Británie vstupuje do Evropských společenství</w:t>
      </w:r>
    </w:p>
    <w:p w:rsidR="00DC56B9" w:rsidRPr="006C509C"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57. </w:t>
      </w:r>
      <w:r w:rsidRPr="006C509C">
        <w:rPr>
          <w:rFonts w:ascii="Times New Roman" w:hAnsi="Times New Roman"/>
          <w:sz w:val="24"/>
          <w:szCs w:val="24"/>
        </w:rPr>
        <w:t xml:space="preserve">Hnutí za samostatnost Baskicka usiluje o vznik nového státního útvaru, který by se rozkládal na části území </w:t>
      </w:r>
      <w:proofErr w:type="gramStart"/>
      <w:r w:rsidRPr="006C509C">
        <w:rPr>
          <w:rFonts w:ascii="Times New Roman" w:hAnsi="Times New Roman"/>
          <w:sz w:val="24"/>
          <w:szCs w:val="24"/>
        </w:rPr>
        <w:t>dnešní(ho</w:t>
      </w:r>
      <w:proofErr w:type="gramEnd"/>
      <w:r w:rsidRPr="006C509C">
        <w:rPr>
          <w:rFonts w:ascii="Times New Roman" w:hAnsi="Times New Roman"/>
          <w:sz w:val="24"/>
          <w:szCs w:val="24"/>
        </w:rPr>
        <w:t>)</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a) Francie a Itálie</w:t>
      </w:r>
    </w:p>
    <w:p w:rsidR="00DC56B9" w:rsidRPr="00566E5E" w:rsidRDefault="00DC56B9" w:rsidP="00DC56B9">
      <w:pPr>
        <w:spacing w:after="0" w:line="240" w:lineRule="auto"/>
        <w:rPr>
          <w:rFonts w:ascii="Times New Roman" w:hAnsi="Times New Roman"/>
          <w:sz w:val="24"/>
          <w:szCs w:val="24"/>
        </w:rPr>
      </w:pPr>
      <w:r w:rsidRPr="00566E5E">
        <w:rPr>
          <w:rFonts w:ascii="Times New Roman" w:hAnsi="Times New Roman"/>
          <w:sz w:val="24"/>
          <w:szCs w:val="24"/>
        </w:rPr>
        <w:t>b) Francie a Španělska</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c) Španělska a Portugalska</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d) Španělska a Maroka</w:t>
      </w:r>
    </w:p>
    <w:p w:rsidR="00DC56B9"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58. </w:t>
      </w:r>
      <w:r w:rsidRPr="006C509C">
        <w:rPr>
          <w:rFonts w:ascii="Times New Roman" w:hAnsi="Times New Roman"/>
          <w:sz w:val="24"/>
          <w:szCs w:val="24"/>
        </w:rPr>
        <w:t>Pokud by hlad</w:t>
      </w:r>
      <w:r>
        <w:rPr>
          <w:rFonts w:ascii="Times New Roman" w:hAnsi="Times New Roman"/>
          <w:sz w:val="24"/>
          <w:szCs w:val="24"/>
        </w:rPr>
        <w:t xml:space="preserve">iny světových oceánů stouply o 7 </w:t>
      </w:r>
      <w:r w:rsidRPr="006C509C">
        <w:rPr>
          <w:rFonts w:ascii="Times New Roman" w:hAnsi="Times New Roman"/>
          <w:sz w:val="24"/>
          <w:szCs w:val="24"/>
        </w:rPr>
        <w:t xml:space="preserve">000 metrů, kolik členských států NATO by </w:t>
      </w:r>
      <w:r w:rsidRPr="00F256D1">
        <w:rPr>
          <w:rFonts w:ascii="Times New Roman" w:hAnsi="Times New Roman"/>
          <w:b/>
          <w:sz w:val="24"/>
          <w:szCs w:val="24"/>
        </w:rPr>
        <w:t>nebylo</w:t>
      </w:r>
      <w:r w:rsidRPr="006C509C">
        <w:rPr>
          <w:rFonts w:ascii="Times New Roman" w:hAnsi="Times New Roman"/>
          <w:sz w:val="24"/>
          <w:szCs w:val="24"/>
        </w:rPr>
        <w:t xml:space="preserve"> zcela zaplaveno?</w:t>
      </w:r>
    </w:p>
    <w:p w:rsidR="00DC56B9" w:rsidRPr="00566E5E" w:rsidRDefault="00DC56B9" w:rsidP="00DC56B9">
      <w:pPr>
        <w:spacing w:after="0" w:line="240" w:lineRule="auto"/>
        <w:rPr>
          <w:rFonts w:ascii="Times New Roman" w:hAnsi="Times New Roman"/>
          <w:sz w:val="24"/>
          <w:szCs w:val="24"/>
        </w:rPr>
      </w:pPr>
      <w:r w:rsidRPr="00566E5E">
        <w:rPr>
          <w:rFonts w:ascii="Times New Roman" w:hAnsi="Times New Roman"/>
          <w:sz w:val="24"/>
          <w:szCs w:val="24"/>
        </w:rPr>
        <w:t>a) 0</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b) 1</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c) 2</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d) 3</w:t>
      </w:r>
    </w:p>
    <w:p w:rsidR="00DC56B9"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lastRenderedPageBreak/>
        <w:t xml:space="preserve">59. </w:t>
      </w:r>
      <w:r w:rsidRPr="006C509C">
        <w:rPr>
          <w:rFonts w:ascii="Times New Roman" w:hAnsi="Times New Roman"/>
          <w:sz w:val="24"/>
          <w:szCs w:val="24"/>
        </w:rPr>
        <w:t>Která z nabízených možností jako jediná uvádí tři společnosti pocházející ze stejné země?</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a) LEGO – </w:t>
      </w:r>
      <w:proofErr w:type="spellStart"/>
      <w:r w:rsidRPr="006C509C">
        <w:rPr>
          <w:rFonts w:ascii="Times New Roman" w:hAnsi="Times New Roman"/>
          <w:sz w:val="24"/>
          <w:szCs w:val="24"/>
        </w:rPr>
        <w:t>Miele</w:t>
      </w:r>
      <w:proofErr w:type="spellEnd"/>
      <w:r w:rsidRPr="006C509C">
        <w:rPr>
          <w:rFonts w:ascii="Times New Roman" w:hAnsi="Times New Roman"/>
          <w:sz w:val="24"/>
          <w:szCs w:val="24"/>
        </w:rPr>
        <w:t xml:space="preserve"> – Versace</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b) Bayer – </w:t>
      </w:r>
      <w:proofErr w:type="spellStart"/>
      <w:r w:rsidRPr="006C509C">
        <w:rPr>
          <w:rFonts w:ascii="Times New Roman" w:hAnsi="Times New Roman"/>
          <w:sz w:val="24"/>
          <w:szCs w:val="24"/>
        </w:rPr>
        <w:t>Desigual</w:t>
      </w:r>
      <w:proofErr w:type="spellEnd"/>
      <w:r w:rsidRPr="006C509C">
        <w:rPr>
          <w:rFonts w:ascii="Times New Roman" w:hAnsi="Times New Roman"/>
          <w:sz w:val="24"/>
          <w:szCs w:val="24"/>
        </w:rPr>
        <w:t xml:space="preserve"> – Renault</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c) </w:t>
      </w:r>
      <w:proofErr w:type="spellStart"/>
      <w:r w:rsidRPr="006C509C">
        <w:rPr>
          <w:rFonts w:ascii="Times New Roman" w:hAnsi="Times New Roman"/>
          <w:sz w:val="24"/>
          <w:szCs w:val="24"/>
        </w:rPr>
        <w:t>Tesco</w:t>
      </w:r>
      <w:proofErr w:type="spellEnd"/>
      <w:r w:rsidRPr="006C509C">
        <w:rPr>
          <w:rFonts w:ascii="Times New Roman" w:hAnsi="Times New Roman"/>
          <w:sz w:val="24"/>
          <w:szCs w:val="24"/>
        </w:rPr>
        <w:t xml:space="preserve"> – Philips – </w:t>
      </w:r>
      <w:proofErr w:type="spellStart"/>
      <w:r w:rsidRPr="006C509C">
        <w:rPr>
          <w:rFonts w:ascii="Times New Roman" w:hAnsi="Times New Roman"/>
          <w:sz w:val="24"/>
          <w:szCs w:val="24"/>
        </w:rPr>
        <w:t>Société</w:t>
      </w:r>
      <w:proofErr w:type="spellEnd"/>
      <w:r w:rsidRPr="006C509C">
        <w:rPr>
          <w:rFonts w:ascii="Times New Roman" w:hAnsi="Times New Roman"/>
          <w:sz w:val="24"/>
          <w:szCs w:val="24"/>
        </w:rPr>
        <w:t xml:space="preserve"> </w:t>
      </w:r>
      <w:proofErr w:type="spellStart"/>
      <w:r w:rsidRPr="006C509C">
        <w:rPr>
          <w:rFonts w:ascii="Times New Roman" w:hAnsi="Times New Roman"/>
          <w:sz w:val="24"/>
          <w:szCs w:val="24"/>
        </w:rPr>
        <w:t>Générale</w:t>
      </w:r>
      <w:proofErr w:type="spellEnd"/>
    </w:p>
    <w:p w:rsidR="00DC56B9" w:rsidRPr="00566E5E" w:rsidRDefault="00DC56B9" w:rsidP="00DC56B9">
      <w:pPr>
        <w:spacing w:after="0" w:line="240" w:lineRule="auto"/>
        <w:rPr>
          <w:rFonts w:ascii="Times New Roman" w:hAnsi="Times New Roman"/>
          <w:sz w:val="24"/>
          <w:szCs w:val="24"/>
        </w:rPr>
      </w:pPr>
      <w:r w:rsidRPr="00566E5E">
        <w:rPr>
          <w:rFonts w:ascii="Times New Roman" w:hAnsi="Times New Roman"/>
          <w:sz w:val="24"/>
          <w:szCs w:val="24"/>
        </w:rPr>
        <w:t xml:space="preserve">d) </w:t>
      </w:r>
      <w:proofErr w:type="spellStart"/>
      <w:r w:rsidRPr="00566E5E">
        <w:rPr>
          <w:rFonts w:ascii="Times New Roman" w:hAnsi="Times New Roman"/>
          <w:sz w:val="24"/>
          <w:szCs w:val="24"/>
        </w:rPr>
        <w:t>Husqvarna</w:t>
      </w:r>
      <w:proofErr w:type="spellEnd"/>
      <w:r w:rsidRPr="00566E5E">
        <w:rPr>
          <w:rFonts w:ascii="Times New Roman" w:hAnsi="Times New Roman"/>
          <w:sz w:val="24"/>
          <w:szCs w:val="24"/>
        </w:rPr>
        <w:t xml:space="preserve"> – IKEA – Ericsson</w:t>
      </w:r>
    </w:p>
    <w:p w:rsidR="00DC56B9" w:rsidRPr="006C509C"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60. </w:t>
      </w:r>
      <w:r w:rsidRPr="006C509C">
        <w:rPr>
          <w:rFonts w:ascii="Times New Roman" w:hAnsi="Times New Roman"/>
          <w:sz w:val="24"/>
          <w:szCs w:val="24"/>
        </w:rPr>
        <w:t xml:space="preserve">Která možnost uvádí chybnou dvojici „osobnost – </w:t>
      </w:r>
      <w:proofErr w:type="gramStart"/>
      <w:r w:rsidRPr="006C509C">
        <w:rPr>
          <w:rFonts w:ascii="Times New Roman" w:hAnsi="Times New Roman"/>
          <w:sz w:val="24"/>
          <w:szCs w:val="24"/>
        </w:rPr>
        <w:t>oblast v níž</w:t>
      </w:r>
      <w:proofErr w:type="gramEnd"/>
      <w:r w:rsidRPr="006C509C">
        <w:rPr>
          <w:rFonts w:ascii="Times New Roman" w:hAnsi="Times New Roman"/>
          <w:sz w:val="24"/>
          <w:szCs w:val="24"/>
        </w:rPr>
        <w:t xml:space="preserve"> vynikla“</w:t>
      </w:r>
    </w:p>
    <w:p w:rsidR="00DC56B9" w:rsidRPr="00566E5E" w:rsidRDefault="00DC56B9" w:rsidP="00DC56B9">
      <w:pPr>
        <w:spacing w:after="0" w:line="240" w:lineRule="auto"/>
        <w:rPr>
          <w:rFonts w:ascii="Times New Roman" w:hAnsi="Times New Roman"/>
          <w:sz w:val="24"/>
          <w:szCs w:val="24"/>
        </w:rPr>
      </w:pPr>
      <w:r w:rsidRPr="00566E5E">
        <w:rPr>
          <w:rFonts w:ascii="Times New Roman" w:hAnsi="Times New Roman"/>
          <w:sz w:val="24"/>
          <w:szCs w:val="24"/>
        </w:rPr>
        <w:t xml:space="preserve">a) </w:t>
      </w:r>
      <w:proofErr w:type="spellStart"/>
      <w:r w:rsidRPr="00566E5E">
        <w:rPr>
          <w:rFonts w:ascii="Times New Roman" w:hAnsi="Times New Roman"/>
          <w:sz w:val="24"/>
          <w:szCs w:val="24"/>
        </w:rPr>
        <w:t>Georges</w:t>
      </w:r>
      <w:proofErr w:type="spellEnd"/>
      <w:r w:rsidRPr="00566E5E">
        <w:rPr>
          <w:rFonts w:ascii="Times New Roman" w:hAnsi="Times New Roman"/>
          <w:sz w:val="24"/>
          <w:szCs w:val="24"/>
        </w:rPr>
        <w:t xml:space="preserve"> </w:t>
      </w:r>
      <w:proofErr w:type="spellStart"/>
      <w:proofErr w:type="gramStart"/>
      <w:r w:rsidRPr="00566E5E">
        <w:rPr>
          <w:rFonts w:ascii="Times New Roman" w:hAnsi="Times New Roman"/>
          <w:sz w:val="24"/>
          <w:szCs w:val="24"/>
        </w:rPr>
        <w:t>Pompidou</w:t>
      </w:r>
      <w:proofErr w:type="spellEnd"/>
      <w:r w:rsidRPr="00566E5E">
        <w:rPr>
          <w:rFonts w:ascii="Times New Roman" w:hAnsi="Times New Roman"/>
          <w:sz w:val="24"/>
          <w:szCs w:val="24"/>
        </w:rPr>
        <w:t xml:space="preserve"> –  architektura</w:t>
      </w:r>
      <w:proofErr w:type="gramEnd"/>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b) </w:t>
      </w:r>
      <w:proofErr w:type="spellStart"/>
      <w:r w:rsidRPr="006C509C">
        <w:rPr>
          <w:rFonts w:ascii="Times New Roman" w:hAnsi="Times New Roman"/>
          <w:sz w:val="24"/>
          <w:szCs w:val="24"/>
        </w:rPr>
        <w:t>Jean</w:t>
      </w:r>
      <w:proofErr w:type="spellEnd"/>
      <w:r w:rsidRPr="006C509C">
        <w:rPr>
          <w:rFonts w:ascii="Times New Roman" w:hAnsi="Times New Roman"/>
          <w:sz w:val="24"/>
          <w:szCs w:val="24"/>
        </w:rPr>
        <w:t>-</w:t>
      </w:r>
      <w:proofErr w:type="spellStart"/>
      <w:r w:rsidRPr="006C509C">
        <w:rPr>
          <w:rFonts w:ascii="Times New Roman" w:hAnsi="Times New Roman"/>
          <w:sz w:val="24"/>
          <w:szCs w:val="24"/>
        </w:rPr>
        <w:t>Luc</w:t>
      </w:r>
      <w:proofErr w:type="spellEnd"/>
      <w:r w:rsidRPr="006C509C">
        <w:rPr>
          <w:rFonts w:ascii="Times New Roman" w:hAnsi="Times New Roman"/>
          <w:sz w:val="24"/>
          <w:szCs w:val="24"/>
        </w:rPr>
        <w:t xml:space="preserve"> </w:t>
      </w:r>
      <w:proofErr w:type="spellStart"/>
      <w:r w:rsidRPr="006C509C">
        <w:rPr>
          <w:rFonts w:ascii="Times New Roman" w:hAnsi="Times New Roman"/>
          <w:sz w:val="24"/>
          <w:szCs w:val="24"/>
        </w:rPr>
        <w:t>Godard</w:t>
      </w:r>
      <w:proofErr w:type="spellEnd"/>
      <w:r w:rsidRPr="006C509C">
        <w:rPr>
          <w:rFonts w:ascii="Times New Roman" w:hAnsi="Times New Roman"/>
          <w:sz w:val="24"/>
          <w:szCs w:val="24"/>
        </w:rPr>
        <w:t xml:space="preserve"> – film</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c) </w:t>
      </w:r>
      <w:proofErr w:type="spellStart"/>
      <w:r w:rsidRPr="006C509C">
        <w:rPr>
          <w:rFonts w:ascii="Times New Roman" w:hAnsi="Times New Roman"/>
          <w:sz w:val="24"/>
          <w:szCs w:val="24"/>
        </w:rPr>
        <w:t>Michel</w:t>
      </w:r>
      <w:proofErr w:type="spellEnd"/>
      <w:r w:rsidRPr="006C509C">
        <w:rPr>
          <w:rFonts w:ascii="Times New Roman" w:hAnsi="Times New Roman"/>
          <w:sz w:val="24"/>
          <w:szCs w:val="24"/>
        </w:rPr>
        <w:t xml:space="preserve"> </w:t>
      </w:r>
      <w:proofErr w:type="spellStart"/>
      <w:r w:rsidRPr="006C509C">
        <w:rPr>
          <w:rFonts w:ascii="Times New Roman" w:hAnsi="Times New Roman"/>
          <w:sz w:val="24"/>
          <w:szCs w:val="24"/>
        </w:rPr>
        <w:t>Platini</w:t>
      </w:r>
      <w:proofErr w:type="spellEnd"/>
      <w:r w:rsidRPr="006C509C">
        <w:rPr>
          <w:rFonts w:ascii="Times New Roman" w:hAnsi="Times New Roman"/>
          <w:sz w:val="24"/>
          <w:szCs w:val="24"/>
        </w:rPr>
        <w:t xml:space="preserve"> </w:t>
      </w:r>
      <w:r>
        <w:rPr>
          <w:rFonts w:ascii="Times New Roman" w:hAnsi="Times New Roman"/>
          <w:sz w:val="24"/>
          <w:szCs w:val="24"/>
        </w:rPr>
        <w:t>–</w:t>
      </w:r>
      <w:r w:rsidRPr="006C509C">
        <w:rPr>
          <w:rFonts w:ascii="Times New Roman" w:hAnsi="Times New Roman"/>
          <w:sz w:val="24"/>
          <w:szCs w:val="24"/>
        </w:rPr>
        <w:t xml:space="preserve"> sport</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d) Charles </w:t>
      </w:r>
      <w:proofErr w:type="spellStart"/>
      <w:r w:rsidRPr="006C509C">
        <w:rPr>
          <w:rFonts w:ascii="Times New Roman" w:hAnsi="Times New Roman"/>
          <w:sz w:val="24"/>
          <w:szCs w:val="24"/>
        </w:rPr>
        <w:t>Aznavour</w:t>
      </w:r>
      <w:proofErr w:type="spellEnd"/>
      <w:r w:rsidRPr="006C509C">
        <w:rPr>
          <w:rFonts w:ascii="Times New Roman" w:hAnsi="Times New Roman"/>
          <w:sz w:val="24"/>
          <w:szCs w:val="24"/>
        </w:rPr>
        <w:t xml:space="preserve"> </w:t>
      </w:r>
      <w:r>
        <w:rPr>
          <w:rFonts w:ascii="Times New Roman" w:hAnsi="Times New Roman"/>
          <w:sz w:val="24"/>
          <w:szCs w:val="24"/>
        </w:rPr>
        <w:t>–</w:t>
      </w:r>
      <w:r w:rsidRPr="006C509C">
        <w:rPr>
          <w:rFonts w:ascii="Times New Roman" w:hAnsi="Times New Roman"/>
          <w:sz w:val="24"/>
          <w:szCs w:val="24"/>
        </w:rPr>
        <w:t xml:space="preserve"> hudba</w:t>
      </w:r>
    </w:p>
    <w:p w:rsidR="00DC56B9" w:rsidRDefault="00DC56B9" w:rsidP="00DC56B9">
      <w:pPr>
        <w:spacing w:after="0" w:line="240" w:lineRule="auto"/>
        <w:rPr>
          <w:rFonts w:ascii="Times New Roman" w:hAnsi="Times New Roman"/>
          <w:sz w:val="24"/>
          <w:szCs w:val="24"/>
          <w:u w:val="single"/>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61</w:t>
      </w:r>
      <w:r w:rsidRPr="00F256D1">
        <w:rPr>
          <w:rFonts w:ascii="Times New Roman" w:hAnsi="Times New Roman"/>
          <w:sz w:val="24"/>
          <w:szCs w:val="24"/>
        </w:rPr>
        <w:t xml:space="preserve">. Ostrov </w:t>
      </w:r>
      <w:proofErr w:type="spellStart"/>
      <w:r w:rsidRPr="00F256D1">
        <w:rPr>
          <w:rFonts w:ascii="Times New Roman" w:hAnsi="Times New Roman"/>
          <w:sz w:val="24"/>
          <w:szCs w:val="24"/>
        </w:rPr>
        <w:t>Lampedusa</w:t>
      </w:r>
      <w:proofErr w:type="spellEnd"/>
      <w:r w:rsidRPr="00F256D1">
        <w:rPr>
          <w:rFonts w:ascii="Times New Roman" w:hAnsi="Times New Roman"/>
          <w:sz w:val="24"/>
          <w:szCs w:val="24"/>
        </w:rPr>
        <w:t xml:space="preserve"> se v posledních letech dostal do povědomí evropské veřejnosti</w:t>
      </w:r>
      <w:r>
        <w:rPr>
          <w:rFonts w:ascii="Times New Roman" w:hAnsi="Times New Roman"/>
          <w:sz w:val="24"/>
          <w:szCs w:val="24"/>
        </w:rPr>
        <w:t xml:space="preserve"> </w:t>
      </w:r>
      <w:r w:rsidRPr="006C509C">
        <w:rPr>
          <w:rFonts w:ascii="Times New Roman" w:hAnsi="Times New Roman"/>
          <w:sz w:val="24"/>
          <w:szCs w:val="24"/>
        </w:rPr>
        <w:t xml:space="preserve">v souvislosti s </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a) archeologickými nálezy</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b) těžbou břidlicového plynu</w:t>
      </w:r>
    </w:p>
    <w:p w:rsidR="00DC56B9" w:rsidRPr="00566E5E" w:rsidRDefault="00DC56B9" w:rsidP="00DC56B9">
      <w:pPr>
        <w:spacing w:after="0" w:line="240" w:lineRule="auto"/>
        <w:rPr>
          <w:rFonts w:ascii="Times New Roman" w:hAnsi="Times New Roman"/>
          <w:sz w:val="24"/>
          <w:szCs w:val="24"/>
        </w:rPr>
      </w:pPr>
      <w:r w:rsidRPr="00566E5E">
        <w:rPr>
          <w:rFonts w:ascii="Times New Roman" w:hAnsi="Times New Roman"/>
          <w:sz w:val="24"/>
          <w:szCs w:val="24"/>
        </w:rPr>
        <w:t>c) migrací do EU</w:t>
      </w:r>
    </w:p>
    <w:p w:rsidR="00DC56B9"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 xml:space="preserve">d) </w:t>
      </w:r>
      <w:r>
        <w:rPr>
          <w:rFonts w:ascii="Times New Roman" w:hAnsi="Times New Roman"/>
          <w:sz w:val="24"/>
          <w:szCs w:val="24"/>
        </w:rPr>
        <w:t>separatistickým hnutím</w:t>
      </w:r>
    </w:p>
    <w:p w:rsidR="00DC56B9"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62. </w:t>
      </w:r>
      <w:r w:rsidRPr="006C509C">
        <w:rPr>
          <w:rFonts w:ascii="Times New Roman" w:hAnsi="Times New Roman"/>
          <w:sz w:val="24"/>
          <w:szCs w:val="24"/>
        </w:rPr>
        <w:t xml:space="preserve">Arcibiskup z Canterbury měří 6 stop a 4 palce a váží </w:t>
      </w:r>
      <w:r>
        <w:rPr>
          <w:rFonts w:ascii="Times New Roman" w:hAnsi="Times New Roman"/>
          <w:sz w:val="24"/>
          <w:szCs w:val="24"/>
        </w:rPr>
        <w:t>170</w:t>
      </w:r>
      <w:r w:rsidRPr="006C509C">
        <w:rPr>
          <w:rFonts w:ascii="Times New Roman" w:hAnsi="Times New Roman"/>
          <w:sz w:val="24"/>
          <w:szCs w:val="24"/>
        </w:rPr>
        <w:t xml:space="preserve"> li</w:t>
      </w:r>
      <w:r>
        <w:rPr>
          <w:rFonts w:ascii="Times New Roman" w:hAnsi="Times New Roman"/>
          <w:sz w:val="24"/>
          <w:szCs w:val="24"/>
        </w:rPr>
        <w:t xml:space="preserve">ber. Španělský infant měří </w:t>
      </w:r>
      <w:r w:rsidRPr="006C509C">
        <w:rPr>
          <w:rFonts w:ascii="Times New Roman" w:hAnsi="Times New Roman"/>
          <w:sz w:val="24"/>
          <w:szCs w:val="24"/>
        </w:rPr>
        <w:t>180 cm a váží 110 kg.  Který z obou pánů je vyšší a který těžší?</w:t>
      </w:r>
    </w:p>
    <w:p w:rsidR="00DC56B9" w:rsidRPr="006C509C" w:rsidRDefault="00DC56B9" w:rsidP="00DC56B9">
      <w:pPr>
        <w:spacing w:after="0" w:line="240" w:lineRule="auto"/>
        <w:ind w:left="-360" w:firstLine="360"/>
        <w:rPr>
          <w:rFonts w:ascii="Times New Roman" w:hAnsi="Times New Roman"/>
          <w:sz w:val="24"/>
          <w:szCs w:val="24"/>
        </w:rPr>
      </w:pPr>
      <w:r>
        <w:rPr>
          <w:rFonts w:ascii="Times New Roman" w:hAnsi="Times New Roman"/>
          <w:sz w:val="24"/>
          <w:szCs w:val="24"/>
        </w:rPr>
        <w:t xml:space="preserve">a) </w:t>
      </w:r>
      <w:r w:rsidRPr="006C509C">
        <w:rPr>
          <w:rFonts w:ascii="Times New Roman" w:hAnsi="Times New Roman"/>
          <w:sz w:val="24"/>
          <w:szCs w:val="24"/>
        </w:rPr>
        <w:t>Arcibiskup je vyšší i těžší.</w:t>
      </w:r>
    </w:p>
    <w:p w:rsidR="00DC56B9" w:rsidRPr="006C509C" w:rsidRDefault="00DC56B9" w:rsidP="00DC56B9">
      <w:pPr>
        <w:spacing w:after="0" w:line="240" w:lineRule="auto"/>
        <w:ind w:left="-360" w:firstLine="360"/>
        <w:rPr>
          <w:rFonts w:ascii="Times New Roman" w:hAnsi="Times New Roman"/>
          <w:sz w:val="24"/>
          <w:szCs w:val="24"/>
        </w:rPr>
      </w:pPr>
      <w:r>
        <w:rPr>
          <w:rFonts w:ascii="Times New Roman" w:hAnsi="Times New Roman"/>
          <w:sz w:val="24"/>
          <w:szCs w:val="24"/>
        </w:rPr>
        <w:t xml:space="preserve">b) </w:t>
      </w:r>
      <w:r w:rsidRPr="006C509C">
        <w:rPr>
          <w:rFonts w:ascii="Times New Roman" w:hAnsi="Times New Roman"/>
          <w:sz w:val="24"/>
          <w:szCs w:val="24"/>
        </w:rPr>
        <w:t xml:space="preserve">Infant je vyšší i těžší. </w:t>
      </w:r>
    </w:p>
    <w:p w:rsidR="00DC56B9" w:rsidRPr="00566E5E" w:rsidRDefault="00DC56B9" w:rsidP="00DC56B9">
      <w:pPr>
        <w:spacing w:after="0" w:line="240" w:lineRule="auto"/>
        <w:ind w:left="-360" w:firstLine="360"/>
        <w:rPr>
          <w:rFonts w:ascii="Times New Roman" w:hAnsi="Times New Roman"/>
          <w:sz w:val="24"/>
          <w:szCs w:val="24"/>
        </w:rPr>
      </w:pPr>
      <w:r w:rsidRPr="00566E5E">
        <w:rPr>
          <w:rFonts w:ascii="Times New Roman" w:hAnsi="Times New Roman"/>
          <w:sz w:val="24"/>
          <w:szCs w:val="24"/>
        </w:rPr>
        <w:t>c) Arcibiskup je vyšší, infant je těžší.</w:t>
      </w:r>
    </w:p>
    <w:p w:rsidR="00DC56B9" w:rsidRPr="006C509C" w:rsidRDefault="00DC56B9" w:rsidP="00DC56B9">
      <w:pPr>
        <w:spacing w:after="0" w:line="240" w:lineRule="auto"/>
        <w:ind w:left="-360" w:firstLine="360"/>
        <w:rPr>
          <w:rFonts w:ascii="Times New Roman" w:hAnsi="Times New Roman"/>
          <w:sz w:val="24"/>
          <w:szCs w:val="24"/>
        </w:rPr>
      </w:pPr>
      <w:r>
        <w:rPr>
          <w:rFonts w:ascii="Times New Roman" w:hAnsi="Times New Roman"/>
          <w:sz w:val="24"/>
          <w:szCs w:val="24"/>
        </w:rPr>
        <w:t xml:space="preserve">d) </w:t>
      </w:r>
      <w:r w:rsidRPr="006C509C">
        <w:rPr>
          <w:rFonts w:ascii="Times New Roman" w:hAnsi="Times New Roman"/>
          <w:sz w:val="24"/>
          <w:szCs w:val="24"/>
        </w:rPr>
        <w:t>Infant je vyšší, arcibiskup je těžší.</w:t>
      </w:r>
    </w:p>
    <w:p w:rsidR="00DC56B9"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63. </w:t>
      </w:r>
      <w:r w:rsidRPr="006C509C">
        <w:rPr>
          <w:rFonts w:ascii="Times New Roman" w:hAnsi="Times New Roman"/>
          <w:sz w:val="24"/>
          <w:szCs w:val="24"/>
        </w:rPr>
        <w:t xml:space="preserve">Při volbách do Evropského parlamentu v roce 2014 se k volebním urnám </w:t>
      </w:r>
      <w:proofErr w:type="gramStart"/>
      <w:r w:rsidRPr="006C509C">
        <w:rPr>
          <w:rFonts w:ascii="Times New Roman" w:hAnsi="Times New Roman"/>
          <w:sz w:val="24"/>
          <w:szCs w:val="24"/>
        </w:rPr>
        <w:t>dostavil(i) přibližně</w:t>
      </w:r>
      <w:proofErr w:type="gramEnd"/>
      <w:r>
        <w:rPr>
          <w:rFonts w:ascii="Times New Roman" w:hAnsi="Times New Roman"/>
          <w:sz w:val="24"/>
          <w:szCs w:val="24"/>
        </w:rPr>
        <w:t>:</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a) každí dva ze tří obyvatel ČR</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b) každý druhý obyvatel ČR</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c) každý třetí obyvatel ČR</w:t>
      </w:r>
    </w:p>
    <w:p w:rsidR="00DC56B9" w:rsidRPr="00566E5E" w:rsidRDefault="00DC56B9" w:rsidP="00DC56B9">
      <w:pPr>
        <w:spacing w:after="0" w:line="240" w:lineRule="auto"/>
        <w:rPr>
          <w:rFonts w:ascii="Times New Roman" w:hAnsi="Times New Roman"/>
          <w:sz w:val="24"/>
          <w:szCs w:val="24"/>
        </w:rPr>
      </w:pPr>
      <w:r w:rsidRPr="00566E5E">
        <w:rPr>
          <w:rFonts w:ascii="Times New Roman" w:hAnsi="Times New Roman"/>
          <w:sz w:val="24"/>
          <w:szCs w:val="24"/>
        </w:rPr>
        <w:t>d) každí dva z jedenácti obyvatel ČR</w:t>
      </w:r>
    </w:p>
    <w:p w:rsidR="00DC56B9" w:rsidRDefault="00DC56B9" w:rsidP="00DC56B9">
      <w:pPr>
        <w:spacing w:after="0" w:line="240" w:lineRule="auto"/>
        <w:rPr>
          <w:rFonts w:ascii="Times New Roman" w:hAnsi="Times New Roman"/>
          <w:sz w:val="24"/>
          <w:szCs w:val="24"/>
        </w:rPr>
      </w:pPr>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64. </w:t>
      </w:r>
      <w:r w:rsidRPr="006C509C">
        <w:rPr>
          <w:rFonts w:ascii="Times New Roman" w:hAnsi="Times New Roman"/>
          <w:sz w:val="24"/>
          <w:szCs w:val="24"/>
        </w:rPr>
        <w:t>V čele které z uvedených institucí EU stojí bývalý premiér Polska?</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a) Evropská centrální banka</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b) Evropská komise</w:t>
      </w:r>
    </w:p>
    <w:p w:rsidR="00DC56B9" w:rsidRPr="00566E5E" w:rsidRDefault="00DC56B9" w:rsidP="00DC56B9">
      <w:pPr>
        <w:spacing w:after="0" w:line="240" w:lineRule="auto"/>
        <w:rPr>
          <w:rFonts w:ascii="Times New Roman" w:hAnsi="Times New Roman"/>
          <w:sz w:val="24"/>
          <w:szCs w:val="24"/>
        </w:rPr>
      </w:pPr>
      <w:r w:rsidRPr="00566E5E">
        <w:rPr>
          <w:rFonts w:ascii="Times New Roman" w:hAnsi="Times New Roman"/>
          <w:sz w:val="24"/>
          <w:szCs w:val="24"/>
        </w:rPr>
        <w:t>c) Evropská rada</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d) Evropský parlament</w:t>
      </w:r>
    </w:p>
    <w:p w:rsidR="00DC56B9" w:rsidRPr="006C509C" w:rsidRDefault="00DC56B9" w:rsidP="00DC56B9">
      <w:pPr>
        <w:spacing w:after="0" w:line="240" w:lineRule="auto"/>
        <w:rPr>
          <w:rFonts w:ascii="Times New Roman" w:hAnsi="Times New Roman"/>
          <w:sz w:val="24"/>
          <w:szCs w:val="24"/>
        </w:rPr>
      </w:pPr>
      <w:bookmarkStart w:id="0" w:name="_GoBack"/>
      <w:bookmarkEnd w:id="0"/>
    </w:p>
    <w:p w:rsidR="00DC56B9" w:rsidRPr="006C509C" w:rsidRDefault="00DC56B9" w:rsidP="00DC56B9">
      <w:pPr>
        <w:spacing w:after="0" w:line="240" w:lineRule="auto"/>
        <w:rPr>
          <w:rFonts w:ascii="Times New Roman" w:hAnsi="Times New Roman"/>
          <w:sz w:val="24"/>
          <w:szCs w:val="24"/>
        </w:rPr>
      </w:pPr>
      <w:r>
        <w:rPr>
          <w:rFonts w:ascii="Times New Roman" w:hAnsi="Times New Roman"/>
          <w:sz w:val="24"/>
          <w:szCs w:val="24"/>
        </w:rPr>
        <w:t xml:space="preserve">65. </w:t>
      </w:r>
      <w:r w:rsidRPr="006C509C">
        <w:rPr>
          <w:rFonts w:ascii="Times New Roman" w:hAnsi="Times New Roman"/>
          <w:sz w:val="24"/>
          <w:szCs w:val="24"/>
        </w:rPr>
        <w:t>Evropské hospodářské společenství vzniklo v období</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a) před vznikem SRN</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b) mezi vznikem SRN a vstupem SRN do NATO</w:t>
      </w:r>
    </w:p>
    <w:p w:rsidR="00DC56B9" w:rsidRPr="00566E5E" w:rsidRDefault="00DC56B9" w:rsidP="00DC56B9">
      <w:pPr>
        <w:spacing w:after="0" w:line="240" w:lineRule="auto"/>
        <w:rPr>
          <w:rFonts w:ascii="Times New Roman" w:hAnsi="Times New Roman"/>
          <w:sz w:val="24"/>
          <w:szCs w:val="24"/>
        </w:rPr>
      </w:pPr>
      <w:r w:rsidRPr="00566E5E">
        <w:rPr>
          <w:rFonts w:ascii="Times New Roman" w:hAnsi="Times New Roman"/>
          <w:sz w:val="24"/>
          <w:szCs w:val="24"/>
        </w:rPr>
        <w:t>c) mezi vstupem SRN do NATO a sjednocením SRN a NDR</w:t>
      </w:r>
    </w:p>
    <w:p w:rsidR="00DC56B9" w:rsidRPr="006C509C" w:rsidRDefault="00DC56B9" w:rsidP="00DC56B9">
      <w:pPr>
        <w:spacing w:after="0" w:line="240" w:lineRule="auto"/>
        <w:rPr>
          <w:rFonts w:ascii="Times New Roman" w:hAnsi="Times New Roman"/>
          <w:sz w:val="24"/>
          <w:szCs w:val="24"/>
        </w:rPr>
      </w:pPr>
      <w:r w:rsidRPr="006C509C">
        <w:rPr>
          <w:rFonts w:ascii="Times New Roman" w:hAnsi="Times New Roman"/>
          <w:sz w:val="24"/>
          <w:szCs w:val="24"/>
        </w:rPr>
        <w:t>d) po sjednocení SRN a NDR</w:t>
      </w:r>
    </w:p>
    <w:p w:rsidR="00EA3EDF" w:rsidRDefault="00EA3EDF"/>
    <w:sectPr w:rsidR="00EA3EDF" w:rsidSect="005D72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DC56B9"/>
    <w:rsid w:val="00DC56B9"/>
    <w:rsid w:val="00EA3E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56B9"/>
    <w:pPr>
      <w:spacing w:after="160" w:line="259"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1690</Words>
  <Characters>9976</Characters>
  <Application>Microsoft Office Word</Application>
  <DocSecurity>0</DocSecurity>
  <Lines>83</Lines>
  <Paragraphs>23</Paragraphs>
  <ScaleCrop>false</ScaleCrop>
  <Company>Hewlett-Packard</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 Vykoukal</dc:creator>
  <cp:lastModifiedBy>NTB Vykoukal</cp:lastModifiedBy>
  <cp:revision>1</cp:revision>
  <dcterms:created xsi:type="dcterms:W3CDTF">2016-01-20T15:55:00Z</dcterms:created>
  <dcterms:modified xsi:type="dcterms:W3CDTF">2016-01-20T15:55:00Z</dcterms:modified>
</cp:coreProperties>
</file>