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46" w:rsidRDefault="00DF7A46" w:rsidP="00DF7A46">
      <w:pPr>
        <w:pStyle w:val="Nzev"/>
        <w:spacing w:line="276" w:lineRule="auto"/>
        <w:ind w:right="310"/>
        <w:rPr>
          <w:i w:val="0"/>
          <w:szCs w:val="24"/>
        </w:rPr>
      </w:pPr>
    </w:p>
    <w:p w:rsidR="00DF7A46" w:rsidRDefault="00DF7A46" w:rsidP="00DF7A46">
      <w:pPr>
        <w:pStyle w:val="Nzev"/>
        <w:spacing w:line="276" w:lineRule="auto"/>
        <w:ind w:right="310"/>
        <w:rPr>
          <w:i w:val="0"/>
          <w:szCs w:val="24"/>
        </w:rPr>
      </w:pPr>
      <w:r>
        <w:rPr>
          <w:i w:val="0"/>
          <w:szCs w:val="24"/>
        </w:rPr>
        <w:t xml:space="preserve">Fakulta sociálních věd </w:t>
      </w:r>
    </w:p>
    <w:p w:rsidR="00DF7A46" w:rsidRDefault="00DF7A46" w:rsidP="00DF7A46">
      <w:pPr>
        <w:pStyle w:val="Nzev"/>
        <w:spacing w:line="276" w:lineRule="auto"/>
        <w:ind w:right="310"/>
        <w:rPr>
          <w:i w:val="0"/>
          <w:szCs w:val="24"/>
        </w:rPr>
      </w:pPr>
      <w:r>
        <w:rPr>
          <w:i w:val="0"/>
          <w:szCs w:val="24"/>
        </w:rPr>
        <w:t>Univerzity Karlovy</w:t>
      </w:r>
    </w:p>
    <w:p w:rsidR="00DF7A46" w:rsidRDefault="00DF7A46" w:rsidP="00DF7A46">
      <w:pPr>
        <w:pStyle w:val="Nzev"/>
        <w:spacing w:line="276" w:lineRule="auto"/>
        <w:ind w:right="310"/>
        <w:rPr>
          <w:szCs w:val="24"/>
        </w:rPr>
      </w:pPr>
    </w:p>
    <w:p w:rsidR="00DF7A46" w:rsidRDefault="00DF7A46" w:rsidP="00DF7A46">
      <w:pPr>
        <w:pStyle w:val="Nzev"/>
        <w:spacing w:line="276" w:lineRule="auto"/>
        <w:ind w:right="310"/>
        <w:rPr>
          <w:szCs w:val="24"/>
        </w:rPr>
      </w:pPr>
      <w:r>
        <w:rPr>
          <w:szCs w:val="24"/>
        </w:rPr>
        <w:t>Zápis ze zasedání Ediční komise ze dne 27. května 2019</w:t>
      </w:r>
    </w:p>
    <w:p w:rsidR="00DF7A46" w:rsidRDefault="00DF7A46" w:rsidP="00DF7A46">
      <w:pPr>
        <w:pStyle w:val="Nzev"/>
        <w:spacing w:line="276" w:lineRule="auto"/>
        <w:ind w:right="310"/>
        <w:rPr>
          <w:szCs w:val="24"/>
        </w:rPr>
      </w:pPr>
    </w:p>
    <w:p w:rsidR="00DF7A46" w:rsidRDefault="00DF7A46" w:rsidP="00DF7A46">
      <w:pPr>
        <w:spacing w:line="276" w:lineRule="auto"/>
        <w:ind w:right="3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Přítomni: </w:t>
      </w:r>
      <w:r w:rsidRPr="00DF7A46">
        <w:rPr>
          <w:sz w:val="24"/>
          <w:szCs w:val="24"/>
        </w:rPr>
        <w:t>J. Čeňková,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A. Doležalová, T. Nigrin, J. Štruncová</w:t>
      </w:r>
    </w:p>
    <w:p w:rsidR="00DF7A46" w:rsidRDefault="00DF7A46" w:rsidP="00DF7A46">
      <w:pPr>
        <w:spacing w:line="276" w:lineRule="auto"/>
        <w:ind w:right="3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Omluveni: </w:t>
      </w:r>
      <w:r>
        <w:rPr>
          <w:sz w:val="24"/>
          <w:szCs w:val="24"/>
        </w:rPr>
        <w:t>J. Halada, J. Kohoutek, M. Krausz-Hladká</w:t>
      </w:r>
    </w:p>
    <w:p w:rsidR="00DF7A46" w:rsidRDefault="00DF7A46" w:rsidP="00DF7A46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DF7A46" w:rsidRDefault="00DF7A46" w:rsidP="00DF7A46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DF7A46" w:rsidRDefault="00DF7A46" w:rsidP="00DF7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Projednávání aktuálně zpracovávaných textů</w:t>
      </w:r>
    </w:p>
    <w:p w:rsidR="00DF7A46" w:rsidRDefault="00DF7A46" w:rsidP="00DF7A46">
      <w:pPr>
        <w:spacing w:line="276" w:lineRule="auto"/>
        <w:ind w:right="310"/>
        <w:jc w:val="both"/>
        <w:rPr>
          <w:sz w:val="24"/>
          <w:szCs w:val="24"/>
        </w:rPr>
      </w:pPr>
    </w:p>
    <w:p w:rsidR="00DF7A46" w:rsidRPr="00DF7A46" w:rsidRDefault="00DF7A46" w:rsidP="00DF7A46">
      <w:pPr>
        <w:spacing w:line="276" w:lineRule="auto"/>
        <w:jc w:val="both"/>
        <w:rPr>
          <w:b/>
          <w:sz w:val="24"/>
          <w:szCs w:val="24"/>
        </w:rPr>
      </w:pPr>
      <w:r w:rsidRPr="00DF7A46">
        <w:rPr>
          <w:b/>
          <w:sz w:val="24"/>
          <w:szCs w:val="24"/>
        </w:rPr>
        <w:t>Tomáš HALAMKA ed.</w:t>
      </w:r>
      <w:r>
        <w:rPr>
          <w:b/>
          <w:sz w:val="24"/>
          <w:szCs w:val="24"/>
        </w:rPr>
        <w:t xml:space="preserve"> </w:t>
      </w:r>
      <w:r w:rsidRPr="00DF7A46">
        <w:rPr>
          <w:b/>
          <w:sz w:val="24"/>
          <w:szCs w:val="24"/>
        </w:rPr>
        <w:t xml:space="preserve">  </w:t>
      </w:r>
      <w:r w:rsidRPr="00DF7A46">
        <w:rPr>
          <w:bCs/>
          <w:i/>
          <w:iCs/>
          <w:sz w:val="24"/>
          <w:szCs w:val="24"/>
        </w:rPr>
        <w:t xml:space="preserve">Jak číst politické myslitele? </w:t>
      </w:r>
      <w:r w:rsidRPr="00DF7A46">
        <w:rPr>
          <w:i/>
          <w:iCs/>
          <w:sz w:val="24"/>
          <w:szCs w:val="24"/>
          <w:shd w:val="clear" w:color="auto" w:fill="FFFFFF"/>
        </w:rPr>
        <w:t xml:space="preserve"> (IPS)</w:t>
      </w:r>
    </w:p>
    <w:p w:rsidR="00DF7A46" w:rsidRDefault="00DF7A46" w:rsidP="00DF7A46">
      <w:pPr>
        <w:spacing w:line="276" w:lineRule="auto"/>
        <w:ind w:left="708" w:right="310"/>
        <w:jc w:val="both"/>
        <w:rPr>
          <w:sz w:val="24"/>
          <w:szCs w:val="24"/>
        </w:rPr>
      </w:pPr>
      <w:r w:rsidRPr="00284B77">
        <w:rPr>
          <w:sz w:val="24"/>
          <w:szCs w:val="24"/>
        </w:rPr>
        <w:t xml:space="preserve">Text je po recenzním řízení, oba posudky mají doporučující charakter. </w:t>
      </w:r>
      <w:r>
        <w:rPr>
          <w:sz w:val="24"/>
          <w:szCs w:val="24"/>
        </w:rPr>
        <w:t xml:space="preserve">Editoři </w:t>
      </w:r>
      <w:r w:rsidRPr="00284B77">
        <w:rPr>
          <w:sz w:val="24"/>
          <w:szCs w:val="24"/>
        </w:rPr>
        <w:t>zapracoval</w:t>
      </w:r>
      <w:r>
        <w:rPr>
          <w:sz w:val="24"/>
          <w:szCs w:val="24"/>
        </w:rPr>
        <w:t>i</w:t>
      </w:r>
      <w:r w:rsidRPr="00284B77">
        <w:rPr>
          <w:sz w:val="24"/>
          <w:szCs w:val="24"/>
        </w:rPr>
        <w:t xml:space="preserve"> do textu drobné připomínky recenzentů a předložil</w:t>
      </w:r>
      <w:r w:rsidR="006D75F8">
        <w:rPr>
          <w:sz w:val="24"/>
          <w:szCs w:val="24"/>
        </w:rPr>
        <w:t>i</w:t>
      </w:r>
      <w:r w:rsidRPr="00284B77">
        <w:rPr>
          <w:sz w:val="24"/>
          <w:szCs w:val="24"/>
        </w:rPr>
        <w:t xml:space="preserve"> Ediční komisi zprávu o jejich zapracování. E</w:t>
      </w:r>
      <w:r w:rsidR="006D75F8">
        <w:rPr>
          <w:sz w:val="24"/>
          <w:szCs w:val="24"/>
        </w:rPr>
        <w:t xml:space="preserve">diční komise postoupila rukopis </w:t>
      </w:r>
      <w:r w:rsidRPr="00284B77">
        <w:rPr>
          <w:sz w:val="24"/>
          <w:szCs w:val="24"/>
        </w:rPr>
        <w:t>k dalšímu zpracování do Nakladatelství Karolinum</w:t>
      </w:r>
      <w:r>
        <w:rPr>
          <w:sz w:val="24"/>
          <w:szCs w:val="24"/>
        </w:rPr>
        <w:t xml:space="preserve"> a doporučila editorům zvážit změnu názvu tak, aby více odpovídal obsahu textu.</w:t>
      </w:r>
    </w:p>
    <w:p w:rsidR="00DF7A46" w:rsidRDefault="00DF7A46" w:rsidP="00DF7A46">
      <w:pPr>
        <w:spacing w:line="276" w:lineRule="auto"/>
        <w:ind w:left="708" w:right="310"/>
        <w:jc w:val="both"/>
        <w:rPr>
          <w:sz w:val="24"/>
          <w:szCs w:val="24"/>
        </w:rPr>
      </w:pPr>
    </w:p>
    <w:p w:rsidR="00DF7A46" w:rsidRPr="00284B77" w:rsidRDefault="00DF7A46" w:rsidP="00DF7A4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Petra KOUDELKOVÁ ed. </w:t>
      </w:r>
      <w:r w:rsidRPr="00284B77">
        <w:rPr>
          <w:b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Obraz křesťanství v českých a slovenských médií </w:t>
      </w:r>
      <w:r w:rsidRPr="00284B77">
        <w:rPr>
          <w:i/>
          <w:sz w:val="24"/>
          <w:szCs w:val="24"/>
        </w:rPr>
        <w:t xml:space="preserve"> (IKSŽ)</w:t>
      </w:r>
    </w:p>
    <w:p w:rsidR="00DF7A46" w:rsidRPr="00C539CF" w:rsidRDefault="00DF7A46" w:rsidP="00DF7A46">
      <w:pPr>
        <w:spacing w:line="276" w:lineRule="auto"/>
        <w:ind w:left="708"/>
        <w:jc w:val="both"/>
        <w:rPr>
          <w:sz w:val="24"/>
          <w:szCs w:val="24"/>
        </w:rPr>
      </w:pPr>
      <w:r w:rsidRPr="00C539CF">
        <w:rPr>
          <w:sz w:val="24"/>
          <w:szCs w:val="24"/>
        </w:rPr>
        <w:t>Ediční komise schválila předložený text, který bude vydán v nakladatelství Karolinum</w:t>
      </w:r>
      <w:r w:rsidR="00646CE6">
        <w:rPr>
          <w:sz w:val="24"/>
          <w:szCs w:val="24"/>
        </w:rPr>
        <w:t xml:space="preserve">. Ediční komise postoupila text k recenznímu řízení a </w:t>
      </w:r>
      <w:r>
        <w:rPr>
          <w:sz w:val="24"/>
          <w:szCs w:val="24"/>
        </w:rPr>
        <w:t xml:space="preserve">schválila navržené recenzenty: </w:t>
      </w:r>
      <w:r w:rsidR="00D91A8E">
        <w:rPr>
          <w:sz w:val="24"/>
          <w:szCs w:val="24"/>
        </w:rPr>
        <w:t>Mgr. Martin Kočí</w:t>
      </w:r>
      <w:r>
        <w:rPr>
          <w:sz w:val="24"/>
          <w:szCs w:val="24"/>
        </w:rPr>
        <w:t xml:space="preserve"> </w:t>
      </w:r>
      <w:r w:rsidRPr="00CD41B8">
        <w:rPr>
          <w:i/>
          <w:sz w:val="24"/>
          <w:szCs w:val="24"/>
        </w:rPr>
        <w:t>(</w:t>
      </w:r>
      <w:r w:rsidR="00D91A8E">
        <w:rPr>
          <w:i/>
          <w:sz w:val="24"/>
          <w:szCs w:val="24"/>
        </w:rPr>
        <w:t>Universität Wien, Institut für Philosophie</w:t>
      </w:r>
      <w:r w:rsidRPr="00CD41B8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a </w:t>
      </w:r>
      <w:r w:rsidR="00D91A8E">
        <w:rPr>
          <w:sz w:val="24"/>
          <w:szCs w:val="24"/>
        </w:rPr>
        <w:t>doc. ThDr. Peter Caban, Ph.D.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="00D91A8E">
        <w:rPr>
          <w:i/>
          <w:sz w:val="24"/>
          <w:szCs w:val="24"/>
        </w:rPr>
        <w:t>Univerzita sv. Cyrila a Metoda v Trnave</w:t>
      </w:r>
      <w:r>
        <w:rPr>
          <w:i/>
          <w:sz w:val="24"/>
          <w:szCs w:val="24"/>
        </w:rPr>
        <w:t>).</w:t>
      </w:r>
    </w:p>
    <w:p w:rsidR="00DF7A46" w:rsidRDefault="00DF7A46" w:rsidP="00DF7A46">
      <w:pPr>
        <w:spacing w:line="276" w:lineRule="auto"/>
        <w:ind w:left="708" w:right="310"/>
        <w:jc w:val="both"/>
        <w:rPr>
          <w:sz w:val="24"/>
          <w:szCs w:val="24"/>
        </w:rPr>
      </w:pPr>
    </w:p>
    <w:p w:rsidR="00646CE6" w:rsidRPr="00284B77" w:rsidRDefault="00646CE6" w:rsidP="00646CE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Jan BEJKOVSKÝ  </w:t>
      </w:r>
      <w:r>
        <w:rPr>
          <w:i/>
          <w:sz w:val="24"/>
          <w:szCs w:val="24"/>
        </w:rPr>
        <w:t>Čínský ekonomický systém: tržní ekonomika či státní kapitalismu?  (IPS</w:t>
      </w:r>
      <w:r w:rsidRPr="00284B77">
        <w:rPr>
          <w:i/>
          <w:sz w:val="24"/>
          <w:szCs w:val="24"/>
        </w:rPr>
        <w:t>)</w:t>
      </w:r>
    </w:p>
    <w:p w:rsidR="00646CE6" w:rsidRPr="00C539CF" w:rsidRDefault="00646CE6" w:rsidP="00646CE6">
      <w:pPr>
        <w:spacing w:line="276" w:lineRule="auto"/>
        <w:ind w:left="708"/>
        <w:jc w:val="both"/>
        <w:rPr>
          <w:sz w:val="24"/>
          <w:szCs w:val="24"/>
        </w:rPr>
      </w:pPr>
      <w:r w:rsidRPr="00C539CF">
        <w:rPr>
          <w:sz w:val="24"/>
          <w:szCs w:val="24"/>
        </w:rPr>
        <w:t>Ediční komise schválila předložený text, který bude vydán v nakladatelství Karolinum</w:t>
      </w:r>
      <w:r>
        <w:rPr>
          <w:sz w:val="24"/>
          <w:szCs w:val="24"/>
        </w:rPr>
        <w:t xml:space="preserve">. Ediční komise postoupila text k recenznímu řízení a schválila navržené recenzentky: doc. PhDr. Ing. Antonie Doležalová, Ph.D. </w:t>
      </w:r>
      <w:r w:rsidRPr="00CD41B8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Institut ekonomických studií</w:t>
      </w:r>
      <w:r w:rsidR="00B05088">
        <w:rPr>
          <w:i/>
          <w:sz w:val="24"/>
          <w:szCs w:val="24"/>
        </w:rPr>
        <w:t>, FSV UK</w:t>
      </w:r>
      <w:r w:rsidRPr="00CD41B8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a prof. PhDr. Olga Lomová, CSc. </w:t>
      </w:r>
      <w:r>
        <w:rPr>
          <w:i/>
          <w:sz w:val="24"/>
          <w:szCs w:val="24"/>
        </w:rPr>
        <w:t>(Ústav Dálného východu, FF UK).</w:t>
      </w:r>
    </w:p>
    <w:p w:rsidR="00646CE6" w:rsidRDefault="00646CE6" w:rsidP="00DF7A46">
      <w:pPr>
        <w:spacing w:line="276" w:lineRule="auto"/>
        <w:ind w:left="708" w:right="310"/>
        <w:jc w:val="both"/>
        <w:rPr>
          <w:sz w:val="24"/>
          <w:szCs w:val="24"/>
        </w:rPr>
      </w:pPr>
    </w:p>
    <w:p w:rsidR="00646CE6" w:rsidRPr="00284B77" w:rsidRDefault="00646CE6" w:rsidP="00646CE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Jan HORNÁT, Lucie KÝROVÁ ed.  </w:t>
      </w:r>
      <w:r>
        <w:rPr>
          <w:i/>
          <w:sz w:val="24"/>
          <w:szCs w:val="24"/>
        </w:rPr>
        <w:t>Amerika na prvním místě: společenský a politický kontext zvolení Donalda Trumpa  (IPS</w:t>
      </w:r>
      <w:r w:rsidRPr="00284B77">
        <w:rPr>
          <w:i/>
          <w:sz w:val="24"/>
          <w:szCs w:val="24"/>
        </w:rPr>
        <w:t>)</w:t>
      </w:r>
    </w:p>
    <w:p w:rsidR="00646CE6" w:rsidRPr="00C539CF" w:rsidRDefault="00646CE6" w:rsidP="00646CE6">
      <w:pPr>
        <w:spacing w:line="276" w:lineRule="auto"/>
        <w:ind w:left="708"/>
        <w:jc w:val="both"/>
        <w:rPr>
          <w:sz w:val="24"/>
          <w:szCs w:val="24"/>
        </w:rPr>
      </w:pPr>
      <w:r w:rsidRPr="00C539CF">
        <w:rPr>
          <w:sz w:val="24"/>
          <w:szCs w:val="24"/>
        </w:rPr>
        <w:t>Ediční komise schválila předložený text, který bude vydán v nakladatelství Karolinum</w:t>
      </w:r>
      <w:r>
        <w:rPr>
          <w:sz w:val="24"/>
          <w:szCs w:val="24"/>
        </w:rPr>
        <w:t xml:space="preserve">. Ediční komise postoupila text k recenznímu řízení, recenzenti budou navrženi </w:t>
      </w:r>
      <w:r w:rsidR="006D75F8">
        <w:rPr>
          <w:sz w:val="24"/>
          <w:szCs w:val="24"/>
        </w:rPr>
        <w:t xml:space="preserve">a schváleni </w:t>
      </w:r>
      <w:r>
        <w:rPr>
          <w:sz w:val="24"/>
          <w:szCs w:val="24"/>
        </w:rPr>
        <w:t>v hlasování per rollam.</w:t>
      </w:r>
    </w:p>
    <w:p w:rsidR="00DF7A46" w:rsidRDefault="00DF7A46" w:rsidP="00DF7A46">
      <w:pPr>
        <w:spacing w:line="276" w:lineRule="auto"/>
        <w:ind w:right="310"/>
        <w:jc w:val="both"/>
        <w:rPr>
          <w:sz w:val="24"/>
          <w:szCs w:val="24"/>
        </w:rPr>
      </w:pPr>
    </w:p>
    <w:p w:rsidR="00DF7A46" w:rsidRDefault="00DF7A46" w:rsidP="00DF7A46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DF7A46" w:rsidRDefault="00646CE6" w:rsidP="00DF7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 w:rsidRPr="00646CE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284B77">
        <w:rPr>
          <w:b/>
          <w:sz w:val="24"/>
          <w:szCs w:val="24"/>
        </w:rPr>
        <w:t>Hodnocení fakultních odborných časopisů za rok 201</w:t>
      </w:r>
      <w:r>
        <w:rPr>
          <w:b/>
          <w:sz w:val="24"/>
          <w:szCs w:val="24"/>
        </w:rPr>
        <w:t>8</w:t>
      </w:r>
    </w:p>
    <w:p w:rsidR="00DF7A46" w:rsidRDefault="00DF7A46" w:rsidP="00DF7A46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646CE6" w:rsidRPr="00284B77" w:rsidRDefault="00646CE6" w:rsidP="00646CE6">
      <w:pPr>
        <w:spacing w:line="276" w:lineRule="auto"/>
        <w:ind w:right="310"/>
        <w:jc w:val="both"/>
        <w:rPr>
          <w:sz w:val="24"/>
          <w:szCs w:val="24"/>
        </w:rPr>
      </w:pPr>
      <w:r w:rsidRPr="00284B77">
        <w:rPr>
          <w:sz w:val="24"/>
          <w:szCs w:val="24"/>
        </w:rPr>
        <w:t>EK se seznámila s přehledem hodnocení fakultních odborných časopisů za rok 201</w:t>
      </w:r>
      <w:r w:rsidR="0065778D">
        <w:rPr>
          <w:sz w:val="24"/>
          <w:szCs w:val="24"/>
        </w:rPr>
        <w:t>8</w:t>
      </w:r>
      <w:r w:rsidRPr="00284B77">
        <w:rPr>
          <w:sz w:val="24"/>
          <w:szCs w:val="24"/>
        </w:rPr>
        <w:t xml:space="preserve"> a s přehledem parametrů pro vydávání fakultních časopisů na rok 201</w:t>
      </w:r>
      <w:r w:rsidR="0065778D">
        <w:rPr>
          <w:sz w:val="24"/>
          <w:szCs w:val="24"/>
        </w:rPr>
        <w:t>9</w:t>
      </w:r>
      <w:r w:rsidRPr="00284B77">
        <w:rPr>
          <w:sz w:val="24"/>
          <w:szCs w:val="24"/>
        </w:rPr>
        <w:t xml:space="preserve"> dle Principů financování fakultních odborných časopisů na FSV UK (</w:t>
      </w:r>
      <w:r w:rsidR="006D75F8">
        <w:rPr>
          <w:sz w:val="24"/>
          <w:szCs w:val="24"/>
        </w:rPr>
        <w:t xml:space="preserve">dle </w:t>
      </w:r>
      <w:r w:rsidRPr="00284B77">
        <w:rPr>
          <w:sz w:val="24"/>
          <w:szCs w:val="24"/>
        </w:rPr>
        <w:t xml:space="preserve">Opatření děkanky č. 21/2018). </w:t>
      </w:r>
      <w:r w:rsidRPr="00284B77">
        <w:rPr>
          <w:sz w:val="24"/>
          <w:szCs w:val="24"/>
        </w:rPr>
        <w:lastRenderedPageBreak/>
        <w:t xml:space="preserve">Na základě předložených údajů bude přidělena fakultní </w:t>
      </w:r>
      <w:r w:rsidR="008B144A">
        <w:rPr>
          <w:sz w:val="24"/>
          <w:szCs w:val="24"/>
        </w:rPr>
        <w:t xml:space="preserve">podpora dle </w:t>
      </w:r>
      <w:r w:rsidRPr="00284B77">
        <w:rPr>
          <w:sz w:val="24"/>
          <w:szCs w:val="24"/>
        </w:rPr>
        <w:t xml:space="preserve">opatření děkanky </w:t>
      </w:r>
      <w:r w:rsidR="008B144A">
        <w:rPr>
          <w:sz w:val="24"/>
          <w:szCs w:val="24"/>
        </w:rPr>
        <w:t xml:space="preserve">č. 21/2018 </w:t>
      </w:r>
      <w:r w:rsidRPr="00284B77">
        <w:rPr>
          <w:sz w:val="24"/>
          <w:szCs w:val="24"/>
        </w:rPr>
        <w:t>těmto časopisům:</w:t>
      </w:r>
    </w:p>
    <w:p w:rsidR="00646CE6" w:rsidRPr="00284B77" w:rsidRDefault="00646CE6" w:rsidP="00646CE6">
      <w:pPr>
        <w:pStyle w:val="Odstavecseseznamem"/>
        <w:numPr>
          <w:ilvl w:val="0"/>
          <w:numId w:val="6"/>
        </w:numPr>
        <w:spacing w:line="276" w:lineRule="auto"/>
        <w:ind w:right="310"/>
        <w:jc w:val="both"/>
      </w:pPr>
      <w:r w:rsidRPr="00284B77">
        <w:t>Acta Polotologica – 150 000,- Kč</w:t>
      </w:r>
    </w:p>
    <w:p w:rsidR="00646CE6" w:rsidRPr="00284B77" w:rsidRDefault="00646CE6" w:rsidP="00646CE6">
      <w:pPr>
        <w:pStyle w:val="Odstavecseseznamem"/>
        <w:numPr>
          <w:ilvl w:val="0"/>
          <w:numId w:val="6"/>
        </w:numPr>
        <w:spacing w:line="276" w:lineRule="auto"/>
        <w:ind w:right="310"/>
        <w:jc w:val="both"/>
      </w:pPr>
      <w:r w:rsidRPr="00284B77">
        <w:t>Journal of Nationalism, Memory &amp; Language Politics – 150 000,- Kč</w:t>
      </w:r>
    </w:p>
    <w:p w:rsidR="00646CE6" w:rsidRPr="00284B77" w:rsidRDefault="00646CE6" w:rsidP="00646CE6">
      <w:pPr>
        <w:pStyle w:val="Odstavecseseznamem"/>
        <w:numPr>
          <w:ilvl w:val="0"/>
          <w:numId w:val="6"/>
        </w:numPr>
        <w:spacing w:line="276" w:lineRule="auto"/>
        <w:ind w:right="310"/>
        <w:jc w:val="both"/>
      </w:pPr>
      <w:r w:rsidRPr="00284B77">
        <w:t>The Central European Journal of Public Policy – 150 000,-</w:t>
      </w:r>
      <w:r w:rsidR="0065778D">
        <w:t xml:space="preserve"> Kč</w:t>
      </w:r>
    </w:p>
    <w:p w:rsidR="00646CE6" w:rsidRPr="00284B77" w:rsidRDefault="00646CE6" w:rsidP="00646CE6">
      <w:pPr>
        <w:pStyle w:val="Odstavecseseznamem"/>
        <w:numPr>
          <w:ilvl w:val="0"/>
          <w:numId w:val="6"/>
        </w:numPr>
        <w:spacing w:line="276" w:lineRule="auto"/>
        <w:ind w:right="310"/>
        <w:jc w:val="both"/>
      </w:pPr>
      <w:r w:rsidRPr="00284B77">
        <w:t>The Czech Journal of Economics and Finance – 200 000,-</w:t>
      </w:r>
      <w:r w:rsidR="0065778D">
        <w:t xml:space="preserve"> Kč</w:t>
      </w:r>
    </w:p>
    <w:p w:rsidR="00646CE6" w:rsidRPr="00284B77" w:rsidRDefault="00646CE6" w:rsidP="00646CE6">
      <w:pPr>
        <w:pStyle w:val="Odstavecseseznamem"/>
        <w:numPr>
          <w:ilvl w:val="0"/>
          <w:numId w:val="6"/>
        </w:numPr>
        <w:spacing w:line="276" w:lineRule="auto"/>
        <w:ind w:right="310"/>
        <w:jc w:val="both"/>
      </w:pPr>
      <w:r w:rsidRPr="00284B77">
        <w:t>Mediální studia – 100 000,- Kč</w:t>
      </w:r>
    </w:p>
    <w:p w:rsidR="00646CE6" w:rsidRPr="00284B77" w:rsidRDefault="00646CE6" w:rsidP="00646CE6">
      <w:pPr>
        <w:pStyle w:val="Odstavecseseznamem"/>
        <w:numPr>
          <w:ilvl w:val="0"/>
          <w:numId w:val="6"/>
        </w:numPr>
        <w:spacing w:line="276" w:lineRule="auto"/>
        <w:ind w:right="310"/>
        <w:jc w:val="both"/>
      </w:pPr>
      <w:r w:rsidRPr="00284B77">
        <w:t xml:space="preserve">Acta Universitatis Carolinae Studia Territorialia – </w:t>
      </w:r>
      <w:r w:rsidR="0065778D">
        <w:t>10</w:t>
      </w:r>
      <w:r w:rsidRPr="00284B77">
        <w:t>0 000,- Kč</w:t>
      </w:r>
    </w:p>
    <w:p w:rsidR="00DF7A46" w:rsidRDefault="00DF7A46" w:rsidP="00DF7A46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65778D" w:rsidRDefault="0065778D" w:rsidP="00DF7A46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65778D" w:rsidRPr="00284B77" w:rsidRDefault="0065778D" w:rsidP="00657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284B77">
        <w:rPr>
          <w:b/>
          <w:sz w:val="24"/>
          <w:szCs w:val="24"/>
        </w:rPr>
        <w:t>.</w:t>
      </w:r>
      <w:r w:rsidRPr="00284B7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Různé</w:t>
      </w:r>
    </w:p>
    <w:p w:rsidR="0065778D" w:rsidRDefault="0065778D" w:rsidP="00DF7A46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4B460D" w:rsidRDefault="004B460D" w:rsidP="00DF7A46">
      <w:pPr>
        <w:spacing w:line="276" w:lineRule="auto"/>
        <w:ind w:right="3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Na podnět J. Štruncové EK diskutovala o tom, zda s žádostí o vydání </w:t>
      </w:r>
      <w:r w:rsidR="006D75F8">
        <w:rPr>
          <w:iCs/>
          <w:sz w:val="24"/>
          <w:szCs w:val="24"/>
        </w:rPr>
        <w:t>monografie</w:t>
      </w:r>
      <w:r>
        <w:rPr>
          <w:iCs/>
          <w:sz w:val="24"/>
          <w:szCs w:val="24"/>
        </w:rPr>
        <w:t xml:space="preserve"> v Nakladatelství Karolinum také nespecifikovat, v jaké </w:t>
      </w:r>
      <w:r w:rsidR="006D75F8">
        <w:rPr>
          <w:iCs/>
          <w:sz w:val="24"/>
          <w:szCs w:val="24"/>
        </w:rPr>
        <w:t>vazbě by byla monografie</w:t>
      </w:r>
      <w:r>
        <w:rPr>
          <w:iCs/>
          <w:sz w:val="24"/>
          <w:szCs w:val="24"/>
        </w:rPr>
        <w:t xml:space="preserve"> vydán</w:t>
      </w:r>
      <w:r w:rsidR="006D75F8">
        <w:rPr>
          <w:iCs/>
          <w:sz w:val="24"/>
          <w:szCs w:val="24"/>
        </w:rPr>
        <w:t>a</w:t>
      </w:r>
      <w:r>
        <w:rPr>
          <w:iCs/>
          <w:sz w:val="24"/>
          <w:szCs w:val="24"/>
        </w:rPr>
        <w:t>. Pokud EK usoudí, že je vhodné vydat monografii v pevné vazbě, může tuto žádost iniciovat do Nakladatel</w:t>
      </w:r>
      <w:r w:rsidR="008B144A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 xml:space="preserve">tví Karolinum. </w:t>
      </w:r>
    </w:p>
    <w:p w:rsidR="004B460D" w:rsidRDefault="004B460D" w:rsidP="00DF7A46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65778D" w:rsidRDefault="0065778D" w:rsidP="00DF7A46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DF7A46" w:rsidRPr="00701B34" w:rsidRDefault="00DF7A46" w:rsidP="00DF7A46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701B34">
        <w:rPr>
          <w:iCs/>
          <w:sz w:val="24"/>
          <w:szCs w:val="24"/>
        </w:rPr>
        <w:t>Termín příštího zasedání EK bude upřesněn per rollam.</w:t>
      </w:r>
    </w:p>
    <w:p w:rsidR="00DF7A46" w:rsidRDefault="00DF7A46" w:rsidP="00DF7A46">
      <w:pPr>
        <w:spacing w:line="276" w:lineRule="auto"/>
        <w:ind w:right="310"/>
        <w:rPr>
          <w:sz w:val="24"/>
          <w:szCs w:val="24"/>
        </w:rPr>
      </w:pPr>
    </w:p>
    <w:p w:rsidR="00DF7A46" w:rsidRDefault="00DF7A46" w:rsidP="00DF7A46">
      <w:pPr>
        <w:spacing w:line="276" w:lineRule="auto"/>
        <w:ind w:right="310"/>
        <w:rPr>
          <w:sz w:val="24"/>
          <w:szCs w:val="24"/>
        </w:rPr>
      </w:pPr>
    </w:p>
    <w:p w:rsidR="00DF7A46" w:rsidRDefault="00DF7A46" w:rsidP="00DF7A46">
      <w:pPr>
        <w:spacing w:line="276" w:lineRule="auto"/>
        <w:ind w:right="310"/>
        <w:rPr>
          <w:sz w:val="24"/>
          <w:szCs w:val="24"/>
        </w:rPr>
      </w:pPr>
      <w:r>
        <w:rPr>
          <w:sz w:val="24"/>
          <w:szCs w:val="24"/>
        </w:rPr>
        <w:t>Zapsala:</w:t>
      </w:r>
      <w:r>
        <w:rPr>
          <w:sz w:val="24"/>
          <w:szCs w:val="24"/>
        </w:rPr>
        <w:tab/>
        <w:t>Simona Voráčková</w:t>
      </w:r>
    </w:p>
    <w:p w:rsidR="00DF7A46" w:rsidRDefault="00DF7A46" w:rsidP="00DF7A46">
      <w:pPr>
        <w:spacing w:line="276" w:lineRule="auto"/>
        <w:ind w:right="310"/>
        <w:rPr>
          <w:sz w:val="24"/>
          <w:szCs w:val="24"/>
        </w:rPr>
      </w:pPr>
      <w:r>
        <w:rPr>
          <w:sz w:val="24"/>
          <w:szCs w:val="24"/>
        </w:rPr>
        <w:t>Vidi: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Tomáš Nigrin</w:t>
      </w:r>
      <w:bookmarkStart w:id="0" w:name="_GoBack"/>
      <w:bookmarkEnd w:id="0"/>
    </w:p>
    <w:p w:rsidR="00DF7A46" w:rsidRDefault="00DF7A46" w:rsidP="00DF7A46">
      <w:pPr>
        <w:spacing w:line="276" w:lineRule="auto"/>
        <w:ind w:right="310"/>
        <w:rPr>
          <w:sz w:val="24"/>
          <w:szCs w:val="24"/>
        </w:rPr>
      </w:pPr>
    </w:p>
    <w:p w:rsidR="00DF7A46" w:rsidRDefault="00DF7A46" w:rsidP="00DF7A46">
      <w:pPr>
        <w:spacing w:line="276" w:lineRule="auto"/>
        <w:ind w:right="310"/>
        <w:rPr>
          <w:sz w:val="24"/>
          <w:szCs w:val="24"/>
        </w:rPr>
      </w:pPr>
    </w:p>
    <w:p w:rsidR="00DF7A46" w:rsidRDefault="00DF7A46" w:rsidP="00DF7A46">
      <w:pPr>
        <w:spacing w:line="276" w:lineRule="auto"/>
        <w:ind w:right="310"/>
        <w:rPr>
          <w:sz w:val="24"/>
          <w:szCs w:val="24"/>
        </w:rPr>
      </w:pPr>
    </w:p>
    <w:p w:rsidR="00DF7A46" w:rsidRDefault="00DF7A46" w:rsidP="00DF7A46">
      <w:pPr>
        <w:spacing w:line="276" w:lineRule="auto"/>
        <w:ind w:right="310"/>
        <w:rPr>
          <w:sz w:val="24"/>
          <w:szCs w:val="24"/>
        </w:rPr>
      </w:pPr>
    </w:p>
    <w:p w:rsidR="00DF7A46" w:rsidRDefault="00DF7A46" w:rsidP="00DF7A46">
      <w:pPr>
        <w:spacing w:line="276" w:lineRule="auto"/>
        <w:ind w:right="310"/>
        <w:rPr>
          <w:sz w:val="24"/>
          <w:szCs w:val="24"/>
        </w:rPr>
      </w:pPr>
    </w:p>
    <w:p w:rsidR="00DF7A46" w:rsidRDefault="00DF7A46" w:rsidP="00DF7A46">
      <w:pPr>
        <w:spacing w:line="276" w:lineRule="auto"/>
        <w:ind w:right="310"/>
        <w:rPr>
          <w:sz w:val="24"/>
          <w:szCs w:val="24"/>
        </w:rPr>
      </w:pPr>
    </w:p>
    <w:p w:rsidR="00DF7A46" w:rsidRDefault="00DF7A46" w:rsidP="00DF7A46">
      <w:pPr>
        <w:rPr>
          <w:sz w:val="24"/>
          <w:szCs w:val="24"/>
        </w:rPr>
      </w:pPr>
    </w:p>
    <w:p w:rsidR="00DF7A46" w:rsidRDefault="00DF7A46" w:rsidP="00DF7A46">
      <w:pPr>
        <w:rPr>
          <w:sz w:val="24"/>
          <w:szCs w:val="24"/>
        </w:rPr>
      </w:pPr>
    </w:p>
    <w:p w:rsidR="00DF7A46" w:rsidRDefault="00DF7A46" w:rsidP="00DF7A46">
      <w:pPr>
        <w:rPr>
          <w:sz w:val="24"/>
          <w:szCs w:val="24"/>
        </w:rPr>
      </w:pPr>
    </w:p>
    <w:p w:rsidR="00DF7A46" w:rsidRDefault="00DF7A46" w:rsidP="00DF7A46"/>
    <w:p w:rsidR="00703119" w:rsidRDefault="00703119"/>
    <w:sectPr w:rsidR="0070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3A4B"/>
    <w:multiLevelType w:val="hybridMultilevel"/>
    <w:tmpl w:val="276251BA"/>
    <w:lvl w:ilvl="0" w:tplc="BBF066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F653B"/>
    <w:multiLevelType w:val="hybridMultilevel"/>
    <w:tmpl w:val="C1AC5DD8"/>
    <w:lvl w:ilvl="0" w:tplc="3A8EC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619A9"/>
    <w:multiLevelType w:val="hybridMultilevel"/>
    <w:tmpl w:val="2AC8AF0A"/>
    <w:lvl w:ilvl="0" w:tplc="E30A96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35F830CE"/>
    <w:multiLevelType w:val="hybridMultilevel"/>
    <w:tmpl w:val="CA3ABF34"/>
    <w:lvl w:ilvl="0" w:tplc="C3D099A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D4E6380"/>
    <w:multiLevelType w:val="hybridMultilevel"/>
    <w:tmpl w:val="FD403DEE"/>
    <w:lvl w:ilvl="0" w:tplc="BBF066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700D1"/>
    <w:multiLevelType w:val="hybridMultilevel"/>
    <w:tmpl w:val="F7726652"/>
    <w:lvl w:ilvl="0" w:tplc="BBF066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46"/>
    <w:rsid w:val="004B460D"/>
    <w:rsid w:val="00646CE6"/>
    <w:rsid w:val="0065778D"/>
    <w:rsid w:val="006D75F8"/>
    <w:rsid w:val="00703119"/>
    <w:rsid w:val="008B144A"/>
    <w:rsid w:val="00B05088"/>
    <w:rsid w:val="00D91A8E"/>
    <w:rsid w:val="00DF7A46"/>
    <w:rsid w:val="00E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F7A46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DF7A46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7A46"/>
    <w:pPr>
      <w:ind w:left="720"/>
      <w:contextualSpacing/>
    </w:pPr>
    <w:rPr>
      <w:sz w:val="24"/>
      <w:szCs w:val="24"/>
    </w:rPr>
  </w:style>
  <w:style w:type="paragraph" w:styleId="Bezmezer">
    <w:name w:val="No Spacing"/>
    <w:uiPriority w:val="1"/>
    <w:qFormat/>
    <w:rsid w:val="00DF7A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F7A46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DF7A46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7A46"/>
    <w:pPr>
      <w:ind w:left="720"/>
      <w:contextualSpacing/>
    </w:pPr>
    <w:rPr>
      <w:sz w:val="24"/>
      <w:szCs w:val="24"/>
    </w:rPr>
  </w:style>
  <w:style w:type="paragraph" w:styleId="Bezmezer">
    <w:name w:val="No Spacing"/>
    <w:uiPriority w:val="1"/>
    <w:qFormat/>
    <w:rsid w:val="00DF7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3</cp:revision>
  <cp:lastPrinted>2019-06-17T07:21:00Z</cp:lastPrinted>
  <dcterms:created xsi:type="dcterms:W3CDTF">2019-06-04T08:32:00Z</dcterms:created>
  <dcterms:modified xsi:type="dcterms:W3CDTF">2019-06-17T13:34:00Z</dcterms:modified>
</cp:coreProperties>
</file>