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2BF40" w14:textId="77777777" w:rsidR="00E57996" w:rsidRDefault="00EA5E6D">
      <w:pPr>
        <w:spacing w:before="100" w:after="280" w:line="240" w:lineRule="auto"/>
        <w:jc w:val="both"/>
        <w:rPr>
          <w:color w:val="000000"/>
        </w:rPr>
      </w:pPr>
      <w:r>
        <w:rPr>
          <w:noProof/>
        </w:rPr>
        <w:drawing>
          <wp:inline distT="0" distB="0" distL="0" distR="0" wp14:anchorId="6D4B0993" wp14:editId="72BB469C">
            <wp:extent cx="523875" cy="533400"/>
            <wp:effectExtent l="0" t="0" r="0" b="0"/>
            <wp:docPr id="1" name="image2.png" descr="letgo-logo-RGB-01"/>
            <wp:cNvGraphicFramePr/>
            <a:graphic xmlns:a="http://schemas.openxmlformats.org/drawingml/2006/main">
              <a:graphicData uri="http://schemas.openxmlformats.org/drawingml/2006/picture">
                <pic:pic xmlns:pic="http://schemas.openxmlformats.org/drawingml/2006/picture">
                  <pic:nvPicPr>
                    <pic:cNvPr id="0" name="image2.png" descr="letgo-logo-RGB-01"/>
                    <pic:cNvPicPr preferRelativeResize="0"/>
                  </pic:nvPicPr>
                  <pic:blipFill>
                    <a:blip r:embed="rId5"/>
                    <a:srcRect l="26201" t="14899" r="27234" b="7159"/>
                    <a:stretch>
                      <a:fillRect/>
                    </a:stretch>
                  </pic:blipFill>
                  <pic:spPr>
                    <a:xfrm>
                      <a:off x="0" y="0"/>
                      <a:ext cx="523875" cy="533400"/>
                    </a:xfrm>
                    <a:prstGeom prst="rect">
                      <a:avLst/>
                    </a:prstGeom>
                    <a:ln/>
                  </pic:spPr>
                </pic:pic>
              </a:graphicData>
            </a:graphic>
          </wp:inline>
        </w:drawing>
      </w:r>
      <w:r>
        <w:tab/>
      </w:r>
      <w:r>
        <w:tab/>
      </w:r>
      <w:r>
        <w:tab/>
      </w:r>
      <w:r>
        <w:tab/>
      </w:r>
      <w:r>
        <w:tab/>
      </w:r>
      <w:r>
        <w:tab/>
      </w:r>
      <w:r>
        <w:tab/>
      </w:r>
      <w:r>
        <w:tab/>
      </w:r>
      <w:r>
        <w:tab/>
        <w:t xml:space="preserve">        </w:t>
      </w:r>
      <w:r>
        <w:rPr>
          <w:noProof/>
        </w:rPr>
        <w:drawing>
          <wp:inline distT="0" distB="0" distL="0" distR="0" wp14:anchorId="1590B268" wp14:editId="6B18EA43">
            <wp:extent cx="533400" cy="533400"/>
            <wp:effectExtent l="0" t="0" r="0" b="0"/>
            <wp:docPr id="2" name="image4.png" descr="Image result for olx logo"/>
            <wp:cNvGraphicFramePr/>
            <a:graphic xmlns:a="http://schemas.openxmlformats.org/drawingml/2006/main">
              <a:graphicData uri="http://schemas.openxmlformats.org/drawingml/2006/picture">
                <pic:pic xmlns:pic="http://schemas.openxmlformats.org/drawingml/2006/picture">
                  <pic:nvPicPr>
                    <pic:cNvPr id="0" name="image4.png" descr="Image result for olx logo"/>
                    <pic:cNvPicPr preferRelativeResize="0"/>
                  </pic:nvPicPr>
                  <pic:blipFill>
                    <a:blip r:embed="rId6"/>
                    <a:srcRect/>
                    <a:stretch>
                      <a:fillRect/>
                    </a:stretch>
                  </pic:blipFill>
                  <pic:spPr>
                    <a:xfrm>
                      <a:off x="0" y="0"/>
                      <a:ext cx="533400" cy="533400"/>
                    </a:xfrm>
                    <a:prstGeom prst="rect">
                      <a:avLst/>
                    </a:prstGeom>
                    <a:ln/>
                  </pic:spPr>
                </pic:pic>
              </a:graphicData>
            </a:graphic>
          </wp:inline>
        </w:drawing>
      </w:r>
    </w:p>
    <w:p w14:paraId="6D4FC733" w14:textId="77777777" w:rsidR="00E57996" w:rsidRDefault="00EA5E6D">
      <w:pPr>
        <w:spacing w:after="0" w:line="260" w:lineRule="auto"/>
        <w:jc w:val="both"/>
        <w:rPr>
          <w:color w:val="000000"/>
        </w:rPr>
      </w:pPr>
      <w:r>
        <w:rPr>
          <w:color w:val="000000"/>
        </w:rPr>
        <w:t xml:space="preserve">OLX is looking for a </w:t>
      </w:r>
      <w:r>
        <w:rPr>
          <w:b/>
          <w:i/>
          <w:color w:val="000000"/>
        </w:rPr>
        <w:t xml:space="preserve">Business Analyst </w:t>
      </w:r>
      <w:r>
        <w:rPr>
          <w:color w:val="000000"/>
        </w:rPr>
        <w:t xml:space="preserve">to join the Central European </w:t>
      </w:r>
      <w:proofErr w:type="spellStart"/>
      <w:r>
        <w:rPr>
          <w:color w:val="000000"/>
        </w:rPr>
        <w:t>letgo</w:t>
      </w:r>
      <w:proofErr w:type="spellEnd"/>
      <w:r>
        <w:rPr>
          <w:color w:val="000000"/>
        </w:rPr>
        <w:t xml:space="preserve"> team (Czech Republic, Croatia, Slovenia) who will work directly with the Central Europe General Manager for </w:t>
      </w:r>
      <w:proofErr w:type="spellStart"/>
      <w:r>
        <w:rPr>
          <w:color w:val="000000"/>
        </w:rPr>
        <w:t>letgo</w:t>
      </w:r>
      <w:proofErr w:type="spellEnd"/>
      <w:r>
        <w:rPr>
          <w:color w:val="000000"/>
        </w:rPr>
        <w:t>. The position is based in Prague.</w:t>
      </w:r>
    </w:p>
    <w:p w14:paraId="2899DE46" w14:textId="77777777" w:rsidR="00E57996" w:rsidRDefault="00E57996">
      <w:pPr>
        <w:spacing w:after="0" w:line="260" w:lineRule="auto"/>
        <w:jc w:val="both"/>
        <w:rPr>
          <w:b/>
          <w:color w:val="000000"/>
        </w:rPr>
      </w:pPr>
    </w:p>
    <w:p w14:paraId="31F0E8E4" w14:textId="77777777" w:rsidR="00E57996" w:rsidRDefault="00E57996">
      <w:pPr>
        <w:spacing w:after="0" w:line="260" w:lineRule="auto"/>
        <w:jc w:val="both"/>
        <w:rPr>
          <w:b/>
          <w:color w:val="000000"/>
        </w:rPr>
      </w:pPr>
    </w:p>
    <w:p w14:paraId="022334EB" w14:textId="77777777" w:rsidR="00E57996" w:rsidRDefault="00EA5E6D">
      <w:pPr>
        <w:spacing w:after="0" w:line="260" w:lineRule="auto"/>
        <w:jc w:val="both"/>
        <w:rPr>
          <w:b/>
          <w:color w:val="000000"/>
        </w:rPr>
      </w:pPr>
      <w:r>
        <w:rPr>
          <w:b/>
          <w:color w:val="000000"/>
        </w:rPr>
        <w:t xml:space="preserve">What is </w:t>
      </w:r>
      <w:proofErr w:type="spellStart"/>
      <w:r>
        <w:rPr>
          <w:b/>
          <w:color w:val="000000"/>
        </w:rPr>
        <w:t>letgo</w:t>
      </w:r>
      <w:proofErr w:type="spellEnd"/>
      <w:r>
        <w:rPr>
          <w:b/>
          <w:color w:val="000000"/>
        </w:rPr>
        <w:t>?</w:t>
      </w:r>
    </w:p>
    <w:p w14:paraId="1BB1D6CB" w14:textId="77777777" w:rsidR="00E57996" w:rsidRDefault="00EA5E6D">
      <w:pPr>
        <w:spacing w:before="280" w:after="280" w:line="260" w:lineRule="auto"/>
        <w:jc w:val="both"/>
        <w:rPr>
          <w:b/>
          <w:color w:val="000000"/>
        </w:rPr>
      </w:pPr>
      <w:proofErr w:type="spellStart"/>
      <w:r>
        <w:rPr>
          <w:color w:val="000000"/>
        </w:rPr>
        <w:t>letgo</w:t>
      </w:r>
      <w:proofErr w:type="spellEnd"/>
      <w:r>
        <w:rPr>
          <w:color w:val="000000"/>
        </w:rPr>
        <w:t xml:space="preserve"> is the fastest growing mobile marketplace to buy and sell locally. We’re powering a new, secondhand economy on mobile. We’re a diverse, passionate group that’s connecting millions of buyers and sellers. Recently named one of Europe's "Hottest Startups"​ by Wired, </w:t>
      </w:r>
      <w:proofErr w:type="spellStart"/>
      <w:r>
        <w:rPr>
          <w:color w:val="000000"/>
        </w:rPr>
        <w:t>letgo</w:t>
      </w:r>
      <w:proofErr w:type="spellEnd"/>
      <w:r>
        <w:rPr>
          <w:color w:val="000000"/>
        </w:rPr>
        <w:t> is known as a young, cool, modern, instant and user-friendly app! In the last 2 years we launched in 10 countries around the world.</w:t>
      </w:r>
    </w:p>
    <w:p w14:paraId="1089DECD" w14:textId="77777777" w:rsidR="00E57996" w:rsidRDefault="00EA5E6D">
      <w:pPr>
        <w:spacing w:after="280" w:line="260" w:lineRule="auto"/>
        <w:jc w:val="both"/>
        <w:rPr>
          <w:b/>
          <w:color w:val="000000"/>
        </w:rPr>
      </w:pPr>
      <w:r>
        <w:rPr>
          <w:b/>
          <w:color w:val="000000"/>
        </w:rPr>
        <w:t xml:space="preserve">Why OLX? </w:t>
      </w:r>
    </w:p>
    <w:p w14:paraId="143519AB" w14:textId="77777777" w:rsidR="00E57996" w:rsidRDefault="00EA5E6D">
      <w:pPr>
        <w:spacing w:after="280" w:line="260" w:lineRule="auto"/>
        <w:jc w:val="both"/>
        <w:rPr>
          <w:color w:val="000000"/>
        </w:rPr>
      </w:pPr>
      <w:r>
        <w:rPr>
          <w:color w:val="000000"/>
        </w:rPr>
        <w:t xml:space="preserve">OLX is </w:t>
      </w:r>
      <w:hyperlink r:id="rId7">
        <w:r>
          <w:rPr>
            <w:color w:val="0000FF"/>
            <w:u w:val="single"/>
          </w:rPr>
          <w:t>“the biggest Web company you’ve never heard of</w:t>
        </w:r>
      </w:hyperlink>
      <w:r>
        <w:rPr>
          <w:color w:val="000000"/>
        </w:rPr>
        <w:t xml:space="preserve">” according to Fortune.com. The OLX Group is a network of leading classifieds platforms in 45 markets, including brands like OLX, </w:t>
      </w:r>
      <w:proofErr w:type="spellStart"/>
      <w:r>
        <w:rPr>
          <w:color w:val="000000"/>
        </w:rPr>
        <w:t>Avito</w:t>
      </w:r>
      <w:proofErr w:type="spellEnd"/>
      <w:r>
        <w:rPr>
          <w:color w:val="000000"/>
        </w:rPr>
        <w:t xml:space="preserve">, </w:t>
      </w:r>
      <w:proofErr w:type="spellStart"/>
      <w:r>
        <w:rPr>
          <w:color w:val="000000"/>
        </w:rPr>
        <w:t>letgo</w:t>
      </w:r>
      <w:proofErr w:type="spellEnd"/>
      <w:r>
        <w:rPr>
          <w:color w:val="000000"/>
        </w:rPr>
        <w:t xml:space="preserve">, </w:t>
      </w:r>
      <w:proofErr w:type="spellStart"/>
      <w:r>
        <w:rPr>
          <w:color w:val="000000"/>
        </w:rPr>
        <w:t>dubizzle</w:t>
      </w:r>
      <w:proofErr w:type="spellEnd"/>
      <w:r>
        <w:rPr>
          <w:color w:val="000000"/>
        </w:rPr>
        <w:t>, among others. Hundreds of millions of people in local markets around the world generate more than 1.9 billion monthly visits, 37 billion monthly page views and 54 million listings every month on the OLX Group's online marketplaces. Our 3,000+ committed employees are making a difference from our 25 offices across the globe.</w:t>
      </w:r>
    </w:p>
    <w:p w14:paraId="54267BA1" w14:textId="77777777" w:rsidR="00E57996" w:rsidRDefault="00EA5E6D">
      <w:pPr>
        <w:spacing w:after="280" w:line="260" w:lineRule="auto"/>
        <w:jc w:val="both"/>
        <w:rPr>
          <w:color w:val="000000"/>
        </w:rPr>
      </w:pPr>
      <w:r>
        <w:rPr>
          <w:color w:val="000000"/>
        </w:rPr>
        <w:t>At OLX we have a clear ambition – to empower millions of people across the globe by helping them connect and share their goods and services through their mobile phone or on the web. This inspiring purpose has helped us build one of the world’s leading Internet companies.</w:t>
      </w:r>
    </w:p>
    <w:p w14:paraId="6361A667" w14:textId="77777777" w:rsidR="00E57996" w:rsidRDefault="00EA5E6D">
      <w:pPr>
        <w:spacing w:after="0" w:line="260" w:lineRule="auto"/>
        <w:jc w:val="both"/>
        <w:rPr>
          <w:color w:val="000000"/>
        </w:rPr>
      </w:pPr>
      <w:r>
        <w:rPr>
          <w:b/>
          <w:color w:val="000000"/>
        </w:rPr>
        <w:t>What responsibilities will you get when working with us?</w:t>
      </w:r>
    </w:p>
    <w:p w14:paraId="3439B23B" w14:textId="77777777" w:rsidR="00E57996" w:rsidRDefault="00EA5E6D">
      <w:pPr>
        <w:numPr>
          <w:ilvl w:val="0"/>
          <w:numId w:val="1"/>
        </w:numPr>
        <w:spacing w:before="280" w:after="0" w:line="260" w:lineRule="auto"/>
        <w:jc w:val="both"/>
        <w:rPr>
          <w:color w:val="000000"/>
        </w:rPr>
      </w:pPr>
      <w:r>
        <w:rPr>
          <w:color w:val="000000"/>
        </w:rPr>
        <w:t>Evaluate and optimize marketing acquisition channels (YouTube, running in-app contests, influencer campaigns, etc.)</w:t>
      </w:r>
    </w:p>
    <w:p w14:paraId="24776218" w14:textId="77777777" w:rsidR="00E57996" w:rsidRDefault="00EA5E6D">
      <w:pPr>
        <w:numPr>
          <w:ilvl w:val="0"/>
          <w:numId w:val="1"/>
        </w:numPr>
        <w:spacing w:after="0" w:line="260" w:lineRule="auto"/>
        <w:jc w:val="both"/>
        <w:rPr>
          <w:color w:val="000000"/>
        </w:rPr>
      </w:pPr>
      <w:r>
        <w:rPr>
          <w:color w:val="000000"/>
        </w:rPr>
        <w:t>Design, execute and evaluate online market research with the help of market research agencies (measuring NPS, user satisfaction) – this includes supporting the Head of Marketing in developing insights to use in creating the next marketing campaigns</w:t>
      </w:r>
    </w:p>
    <w:p w14:paraId="12FAF256" w14:textId="77777777" w:rsidR="00E57996" w:rsidRDefault="00EA5E6D">
      <w:pPr>
        <w:numPr>
          <w:ilvl w:val="0"/>
          <w:numId w:val="1"/>
        </w:numPr>
        <w:spacing w:after="0" w:line="260" w:lineRule="auto"/>
        <w:jc w:val="both"/>
        <w:rPr>
          <w:color w:val="000000"/>
        </w:rPr>
      </w:pPr>
      <w:r>
        <w:rPr>
          <w:color w:val="000000"/>
        </w:rPr>
        <w:t>Design, execute and evaluate CLM initiatives (customer life-cycle management) to increase app users’ engagement (e.g., CLM includes push and email notifications)</w:t>
      </w:r>
    </w:p>
    <w:p w14:paraId="402F88E3" w14:textId="77777777" w:rsidR="00E57996" w:rsidRDefault="00EA5E6D">
      <w:pPr>
        <w:numPr>
          <w:ilvl w:val="0"/>
          <w:numId w:val="1"/>
        </w:numPr>
        <w:spacing w:after="0" w:line="260" w:lineRule="auto"/>
        <w:jc w:val="both"/>
        <w:rPr>
          <w:color w:val="000000"/>
        </w:rPr>
      </w:pPr>
      <w:r>
        <w:rPr>
          <w:color w:val="000000"/>
        </w:rPr>
        <w:t>Support the General Manager in preparing reporting dashboards and top-management update presentations</w:t>
      </w:r>
    </w:p>
    <w:p w14:paraId="7AA3366A" w14:textId="77777777" w:rsidR="00E57996" w:rsidRDefault="00EA5E6D">
      <w:pPr>
        <w:numPr>
          <w:ilvl w:val="0"/>
          <w:numId w:val="1"/>
        </w:numPr>
        <w:spacing w:after="280" w:line="260" w:lineRule="auto"/>
        <w:jc w:val="both"/>
        <w:rPr>
          <w:color w:val="000000"/>
        </w:rPr>
      </w:pPr>
      <w:r>
        <w:rPr>
          <w:color w:val="000000"/>
        </w:rPr>
        <w:t>Conduct ad-hoc data analysis (using Excel and possibly SQL)</w:t>
      </w:r>
    </w:p>
    <w:p w14:paraId="626B8B6C" w14:textId="77777777" w:rsidR="00E57996" w:rsidRDefault="00EA5E6D">
      <w:pPr>
        <w:spacing w:after="280" w:line="260" w:lineRule="auto"/>
        <w:jc w:val="both"/>
        <w:rPr>
          <w:color w:val="000000"/>
        </w:rPr>
      </w:pPr>
      <w:r>
        <w:rPr>
          <w:b/>
          <w:color w:val="000000"/>
        </w:rPr>
        <w:t>Desired Skills &amp; Experience</w:t>
      </w:r>
    </w:p>
    <w:p w14:paraId="52D0A572" w14:textId="77777777" w:rsidR="00E57996" w:rsidRDefault="00EA5E6D">
      <w:pPr>
        <w:numPr>
          <w:ilvl w:val="0"/>
          <w:numId w:val="2"/>
        </w:numPr>
        <w:spacing w:after="0" w:line="260" w:lineRule="auto"/>
        <w:jc w:val="both"/>
        <w:rPr>
          <w:color w:val="000000"/>
        </w:rPr>
      </w:pPr>
      <w:r>
        <w:rPr>
          <w:color w:val="000000"/>
        </w:rPr>
        <w:t>Bachelor/</w:t>
      </w:r>
      <w:proofErr w:type="gramStart"/>
      <w:r>
        <w:rPr>
          <w:color w:val="000000"/>
        </w:rPr>
        <w:t>Master Degree in Economics</w:t>
      </w:r>
      <w:proofErr w:type="gramEnd"/>
      <w:r>
        <w:rPr>
          <w:color w:val="000000"/>
        </w:rPr>
        <w:t>, Engineering, Mathematics or relevant field</w:t>
      </w:r>
    </w:p>
    <w:p w14:paraId="2967DFE1" w14:textId="60A0D84D" w:rsidR="00E57996" w:rsidRDefault="00EA5E6D">
      <w:pPr>
        <w:numPr>
          <w:ilvl w:val="0"/>
          <w:numId w:val="2"/>
        </w:numPr>
        <w:spacing w:after="0" w:line="260" w:lineRule="auto"/>
        <w:jc w:val="both"/>
        <w:rPr>
          <w:color w:val="000000"/>
        </w:rPr>
      </w:pPr>
      <w:r>
        <w:rPr>
          <w:color w:val="000000"/>
        </w:rPr>
        <w:t xml:space="preserve">experience in </w:t>
      </w:r>
      <w:bookmarkStart w:id="0" w:name="_GoBack"/>
      <w:bookmarkEnd w:id="0"/>
      <w:r>
        <w:rPr>
          <w:color w:val="000000"/>
        </w:rPr>
        <w:t xml:space="preserve"> Business Intelligence related field, preferably with digital background</w:t>
      </w:r>
    </w:p>
    <w:p w14:paraId="11048FEF" w14:textId="77777777" w:rsidR="00E57996" w:rsidRDefault="00EA5E6D">
      <w:pPr>
        <w:numPr>
          <w:ilvl w:val="0"/>
          <w:numId w:val="2"/>
        </w:numPr>
        <w:spacing w:after="0" w:line="260" w:lineRule="auto"/>
        <w:jc w:val="both"/>
        <w:rPr>
          <w:color w:val="000000"/>
        </w:rPr>
      </w:pPr>
      <w:r>
        <w:rPr>
          <w:color w:val="000000"/>
        </w:rPr>
        <w:t xml:space="preserve">Excellent </w:t>
      </w:r>
      <w:proofErr w:type="gramStart"/>
      <w:r>
        <w:rPr>
          <w:color w:val="000000"/>
        </w:rPr>
        <w:t>problem solving</w:t>
      </w:r>
      <w:proofErr w:type="gramEnd"/>
      <w:r>
        <w:rPr>
          <w:color w:val="000000"/>
        </w:rPr>
        <w:t xml:space="preserve"> skills: from formulating hypotheses through analyzing information and synthesis up to formulating recommendations</w:t>
      </w:r>
    </w:p>
    <w:p w14:paraId="77128B74" w14:textId="77777777" w:rsidR="00E57996" w:rsidRDefault="00EA5E6D">
      <w:pPr>
        <w:numPr>
          <w:ilvl w:val="0"/>
          <w:numId w:val="2"/>
        </w:numPr>
        <w:spacing w:after="0" w:line="260" w:lineRule="auto"/>
        <w:jc w:val="both"/>
        <w:rPr>
          <w:color w:val="000000"/>
        </w:rPr>
      </w:pPr>
      <w:r>
        <w:rPr>
          <w:color w:val="000000"/>
        </w:rPr>
        <w:t>Advanced knowledge of MS Excel and PowerPoint</w:t>
      </w:r>
    </w:p>
    <w:p w14:paraId="1D7CD3DC" w14:textId="77777777" w:rsidR="00E57996" w:rsidRDefault="00EA5E6D">
      <w:pPr>
        <w:numPr>
          <w:ilvl w:val="0"/>
          <w:numId w:val="2"/>
        </w:numPr>
        <w:spacing w:after="0" w:line="260" w:lineRule="auto"/>
        <w:jc w:val="both"/>
        <w:rPr>
          <w:color w:val="000000"/>
        </w:rPr>
      </w:pPr>
      <w:bookmarkStart w:id="1" w:name="_gjdgxs" w:colFirst="0" w:colLast="0"/>
      <w:bookmarkEnd w:id="1"/>
      <w:r>
        <w:rPr>
          <w:color w:val="000000"/>
        </w:rPr>
        <w:t>80/20 when possible, 100/100 when needed</w:t>
      </w:r>
    </w:p>
    <w:p w14:paraId="58D855FE" w14:textId="77777777" w:rsidR="00E57996" w:rsidRDefault="00EA5E6D">
      <w:pPr>
        <w:numPr>
          <w:ilvl w:val="0"/>
          <w:numId w:val="2"/>
        </w:numPr>
        <w:spacing w:after="0" w:line="260" w:lineRule="auto"/>
        <w:jc w:val="both"/>
        <w:rPr>
          <w:color w:val="000000"/>
        </w:rPr>
      </w:pPr>
      <w:r>
        <w:rPr>
          <w:color w:val="000000"/>
        </w:rPr>
        <w:lastRenderedPageBreak/>
        <w:t>Hands-on attitude and the ability to thrive in a fast-paced environment</w:t>
      </w:r>
    </w:p>
    <w:p w14:paraId="7E67DE84" w14:textId="77777777" w:rsidR="00E57996" w:rsidRDefault="00EA5E6D">
      <w:pPr>
        <w:numPr>
          <w:ilvl w:val="0"/>
          <w:numId w:val="2"/>
        </w:numPr>
        <w:spacing w:after="0" w:line="260" w:lineRule="auto"/>
        <w:jc w:val="both"/>
        <w:rPr>
          <w:color w:val="000000"/>
        </w:rPr>
      </w:pPr>
      <w:r>
        <w:rPr>
          <w:color w:val="000000"/>
        </w:rPr>
        <w:t>Enjoys working in a multi-cultural environment</w:t>
      </w:r>
    </w:p>
    <w:p w14:paraId="71D067B5" w14:textId="77777777" w:rsidR="00E57996" w:rsidRDefault="00EA5E6D">
      <w:pPr>
        <w:numPr>
          <w:ilvl w:val="0"/>
          <w:numId w:val="2"/>
        </w:numPr>
        <w:spacing w:after="0" w:line="260" w:lineRule="auto"/>
        <w:jc w:val="both"/>
        <w:rPr>
          <w:color w:val="000000"/>
        </w:rPr>
      </w:pPr>
      <w:r>
        <w:rPr>
          <w:color w:val="000000"/>
        </w:rPr>
        <w:t>Team player</w:t>
      </w:r>
    </w:p>
    <w:p w14:paraId="63279166" w14:textId="77777777" w:rsidR="00E57996" w:rsidRDefault="00EA5E6D">
      <w:pPr>
        <w:numPr>
          <w:ilvl w:val="0"/>
          <w:numId w:val="2"/>
        </w:numPr>
        <w:spacing w:after="280" w:line="260" w:lineRule="auto"/>
        <w:jc w:val="both"/>
        <w:rPr>
          <w:color w:val="000000"/>
        </w:rPr>
      </w:pPr>
      <w:r>
        <w:rPr>
          <w:color w:val="000000"/>
        </w:rPr>
        <w:t>Fluent in English and Czech/Slovak</w:t>
      </w:r>
    </w:p>
    <w:p w14:paraId="0001DFA2" w14:textId="77777777" w:rsidR="00E57996" w:rsidRDefault="00E57996">
      <w:pPr>
        <w:pBdr>
          <w:top w:val="nil"/>
          <w:left w:val="nil"/>
          <w:bottom w:val="nil"/>
          <w:right w:val="nil"/>
          <w:between w:val="nil"/>
        </w:pBdr>
        <w:spacing w:before="100" w:after="100" w:line="260" w:lineRule="auto"/>
        <w:jc w:val="both"/>
        <w:rPr>
          <w:color w:val="000000"/>
        </w:rPr>
      </w:pPr>
    </w:p>
    <w:p w14:paraId="62ECFAB4" w14:textId="77777777" w:rsidR="00E57996" w:rsidRDefault="00EA5E6D">
      <w:pPr>
        <w:pBdr>
          <w:top w:val="nil"/>
          <w:left w:val="nil"/>
          <w:bottom w:val="nil"/>
          <w:right w:val="nil"/>
          <w:between w:val="nil"/>
        </w:pBdr>
        <w:spacing w:before="100" w:after="100" w:line="260" w:lineRule="auto"/>
        <w:jc w:val="both"/>
        <w:rPr>
          <w:color w:val="000000"/>
        </w:rPr>
      </w:pPr>
      <w:r>
        <w:rPr>
          <w:b/>
          <w:color w:val="000000"/>
        </w:rPr>
        <w:t>Inspired and interested in the job? Let us know!</w:t>
      </w:r>
    </w:p>
    <w:p w14:paraId="385AB5B7" w14:textId="77777777" w:rsidR="00E57996" w:rsidRDefault="00EA5E6D">
      <w:pPr>
        <w:spacing w:after="0" w:line="260" w:lineRule="auto"/>
        <w:jc w:val="both"/>
        <w:rPr>
          <w:color w:val="000000"/>
        </w:rPr>
      </w:pPr>
      <w:r>
        <w:rPr>
          <w:color w:val="000000"/>
        </w:rPr>
        <w:t xml:space="preserve">If you have an entrepreneurial drive and think you can use that drive to contribute to our purpose, then we’d love to empower you to be successful and grow in the </w:t>
      </w:r>
      <w:proofErr w:type="spellStart"/>
      <w:r>
        <w:rPr>
          <w:color w:val="000000"/>
        </w:rPr>
        <w:t>letgo</w:t>
      </w:r>
      <w:proofErr w:type="spellEnd"/>
      <w:r>
        <w:rPr>
          <w:color w:val="000000"/>
        </w:rPr>
        <w:t xml:space="preserve"> team!</w:t>
      </w:r>
    </w:p>
    <w:p w14:paraId="0AFA0B85" w14:textId="77777777" w:rsidR="00E57996" w:rsidRDefault="00E57996">
      <w:pPr>
        <w:pBdr>
          <w:top w:val="nil"/>
          <w:left w:val="nil"/>
          <w:bottom w:val="nil"/>
          <w:right w:val="nil"/>
          <w:between w:val="nil"/>
        </w:pBdr>
        <w:spacing w:after="0" w:line="260" w:lineRule="auto"/>
        <w:rPr>
          <w:color w:val="000000"/>
        </w:rPr>
      </w:pPr>
    </w:p>
    <w:p w14:paraId="35989F38" w14:textId="77777777" w:rsidR="00E57996" w:rsidRDefault="00EA5E6D">
      <w:pPr>
        <w:pBdr>
          <w:top w:val="nil"/>
          <w:left w:val="nil"/>
          <w:bottom w:val="nil"/>
          <w:right w:val="nil"/>
          <w:between w:val="nil"/>
        </w:pBdr>
        <w:spacing w:after="0" w:line="260" w:lineRule="auto"/>
        <w:rPr>
          <w:color w:val="000000"/>
        </w:rPr>
      </w:pPr>
      <w:r>
        <w:rPr>
          <w:color w:val="000000"/>
        </w:rPr>
        <w:t>Empower yourself.</w:t>
      </w:r>
      <w:r>
        <w:rPr>
          <w:color w:val="000000"/>
        </w:rPr>
        <w:br/>
        <w:t>Improve the world.</w:t>
      </w:r>
    </w:p>
    <w:p w14:paraId="3B210022" w14:textId="77777777" w:rsidR="00E57996" w:rsidRDefault="00EA5E6D">
      <w:pPr>
        <w:pBdr>
          <w:top w:val="nil"/>
          <w:left w:val="nil"/>
          <w:bottom w:val="nil"/>
          <w:right w:val="nil"/>
          <w:between w:val="nil"/>
        </w:pBdr>
        <w:spacing w:after="0" w:line="260" w:lineRule="auto"/>
        <w:rPr>
          <w:color w:val="000000"/>
        </w:rPr>
      </w:pPr>
      <w:r>
        <w:rPr>
          <w:color w:val="000000"/>
        </w:rPr>
        <w:t>Join OLX Group.</w:t>
      </w:r>
    </w:p>
    <w:p w14:paraId="7C0EFB8E" w14:textId="77777777" w:rsidR="00E57996" w:rsidRDefault="00E57996">
      <w:pPr>
        <w:pBdr>
          <w:top w:val="nil"/>
          <w:left w:val="nil"/>
          <w:bottom w:val="nil"/>
          <w:right w:val="nil"/>
          <w:between w:val="nil"/>
        </w:pBdr>
        <w:spacing w:after="0" w:line="260" w:lineRule="auto"/>
        <w:jc w:val="both"/>
        <w:rPr>
          <w:b/>
          <w:color w:val="000000"/>
        </w:rPr>
      </w:pPr>
    </w:p>
    <w:p w14:paraId="65D5634E" w14:textId="77777777" w:rsidR="00E57996" w:rsidRDefault="00E57996">
      <w:pPr>
        <w:pBdr>
          <w:top w:val="nil"/>
          <w:left w:val="nil"/>
          <w:bottom w:val="nil"/>
          <w:right w:val="nil"/>
          <w:between w:val="nil"/>
        </w:pBdr>
        <w:spacing w:after="0" w:line="260" w:lineRule="auto"/>
        <w:jc w:val="both"/>
        <w:rPr>
          <w:b/>
          <w:color w:val="000000"/>
        </w:rPr>
      </w:pPr>
    </w:p>
    <w:p w14:paraId="464F96C1" w14:textId="77777777" w:rsidR="00E57996" w:rsidRDefault="00EA5E6D">
      <w:pPr>
        <w:pBdr>
          <w:top w:val="nil"/>
          <w:left w:val="nil"/>
          <w:bottom w:val="nil"/>
          <w:right w:val="nil"/>
          <w:between w:val="nil"/>
        </w:pBdr>
        <w:spacing w:after="0" w:line="260" w:lineRule="auto"/>
        <w:jc w:val="both"/>
        <w:rPr>
          <w:color w:val="000000"/>
        </w:rPr>
      </w:pPr>
      <w:r>
        <w:rPr>
          <w:b/>
          <w:color w:val="000000"/>
        </w:rPr>
        <w:t>Questions?</w:t>
      </w:r>
      <w:r>
        <w:rPr>
          <w:color w:val="000000"/>
        </w:rPr>
        <w:t> </w:t>
      </w:r>
      <w:r>
        <w:rPr>
          <w:b/>
          <w:color w:val="000000"/>
        </w:rPr>
        <w:br/>
      </w:r>
    </w:p>
    <w:p w14:paraId="765747C5" w14:textId="2CFC56D3" w:rsidR="00E57996" w:rsidRDefault="00EA5E6D">
      <w:pPr>
        <w:pBdr>
          <w:top w:val="nil"/>
          <w:left w:val="nil"/>
          <w:bottom w:val="nil"/>
          <w:right w:val="nil"/>
          <w:between w:val="nil"/>
        </w:pBdr>
        <w:spacing w:after="0" w:line="260" w:lineRule="auto"/>
        <w:jc w:val="both"/>
        <w:rPr>
          <w:color w:val="000000"/>
        </w:rPr>
      </w:pPr>
      <w:r>
        <w:rPr>
          <w:color w:val="000000"/>
        </w:rPr>
        <w:t xml:space="preserve">If you have any further questions with regards to this career opportunity, please feel free to contact us at </w:t>
      </w:r>
      <w:r>
        <w:rPr>
          <w:color w:val="0000FF"/>
          <w:u w:val="single"/>
        </w:rPr>
        <w:t>martina.oshodi@olx.com</w:t>
      </w:r>
    </w:p>
    <w:p w14:paraId="0D6952B8" w14:textId="77777777" w:rsidR="00E57996" w:rsidRDefault="00E57996">
      <w:pPr>
        <w:pBdr>
          <w:top w:val="nil"/>
          <w:left w:val="nil"/>
          <w:bottom w:val="nil"/>
          <w:right w:val="nil"/>
          <w:between w:val="nil"/>
        </w:pBdr>
        <w:spacing w:after="0" w:line="260" w:lineRule="auto"/>
        <w:jc w:val="both"/>
        <w:rPr>
          <w:color w:val="000000"/>
        </w:rPr>
      </w:pPr>
    </w:p>
    <w:p w14:paraId="1C9723F4" w14:textId="679B96F2" w:rsidR="00E57996" w:rsidRDefault="00E57996">
      <w:pPr>
        <w:pBdr>
          <w:top w:val="nil"/>
          <w:left w:val="nil"/>
          <w:bottom w:val="nil"/>
          <w:right w:val="nil"/>
          <w:between w:val="nil"/>
        </w:pBdr>
        <w:spacing w:after="0" w:line="260" w:lineRule="auto"/>
        <w:jc w:val="both"/>
        <w:rPr>
          <w:color w:val="000000"/>
        </w:rPr>
      </w:pPr>
    </w:p>
    <w:sectPr w:rsidR="00E57996">
      <w:pgSz w:w="11906" w:h="16838"/>
      <w:pgMar w:top="680" w:right="1701" w:bottom="1191"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E5E1F"/>
    <w:multiLevelType w:val="multilevel"/>
    <w:tmpl w:val="0BCCE8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AEC3F6D"/>
    <w:multiLevelType w:val="multilevel"/>
    <w:tmpl w:val="158ACD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96"/>
    <w:rsid w:val="00732197"/>
    <w:rsid w:val="00E57996"/>
    <w:rsid w:val="00EA5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A2F6"/>
  <w15:docId w15:val="{4544A7B9-8AB5-4655-B9FB-391224DA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ortune.com/2014/10/29/olx-emerging-marke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 Oshodi</cp:lastModifiedBy>
  <cp:revision>2</cp:revision>
  <dcterms:created xsi:type="dcterms:W3CDTF">2018-07-30T11:44:00Z</dcterms:created>
  <dcterms:modified xsi:type="dcterms:W3CDTF">2018-07-30T11:44:00Z</dcterms:modified>
</cp:coreProperties>
</file>