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E23FA" w14:textId="77777777" w:rsidR="00A67C9E" w:rsidRPr="003F6C4E" w:rsidRDefault="00A67C9E" w:rsidP="00A67C9E">
      <w:pPr>
        <w:pBdr>
          <w:bottom w:val="single" w:sz="6" w:space="2" w:color="000000"/>
        </w:pBdr>
        <w:shd w:val="clear" w:color="auto" w:fill="FFFFFF"/>
        <w:spacing w:before="100" w:beforeAutospacing="1" w:after="100" w:afterAutospacing="1"/>
        <w:jc w:val="both"/>
        <w:outlineLvl w:val="1"/>
        <w:rPr>
          <w:rFonts w:ascii="Calibri" w:hAnsi="Calibri" w:cs="Tahoma"/>
          <w:b/>
          <w:bCs/>
          <w:color w:val="1E1E1E"/>
          <w:kern w:val="36"/>
          <w:sz w:val="30"/>
          <w:szCs w:val="30"/>
        </w:rPr>
      </w:pPr>
      <w:r>
        <w:rPr>
          <w:rFonts w:ascii="Calibri" w:hAnsi="Calibri" w:cs="Tahoma"/>
          <w:b/>
          <w:bCs/>
          <w:color w:val="1E1E1E"/>
          <w:kern w:val="36"/>
          <w:sz w:val="30"/>
          <w:szCs w:val="30"/>
        </w:rPr>
        <w:t>Habilitation</w:t>
      </w:r>
      <w:r w:rsidRPr="003F6C4E">
        <w:rPr>
          <w:rFonts w:ascii="Calibri" w:hAnsi="Calibri" w:cs="Tahoma"/>
          <w:b/>
          <w:bCs/>
          <w:color w:val="1E1E1E"/>
          <w:kern w:val="36"/>
          <w:sz w:val="30"/>
          <w:szCs w:val="30"/>
        </w:rPr>
        <w:t xml:space="preserve"> </w:t>
      </w:r>
      <w:r>
        <w:rPr>
          <w:rFonts w:ascii="Calibri" w:hAnsi="Calibri" w:cs="Tahoma"/>
          <w:b/>
          <w:bCs/>
          <w:color w:val="1E1E1E"/>
          <w:kern w:val="36"/>
          <w:sz w:val="30"/>
          <w:szCs w:val="30"/>
        </w:rPr>
        <w:t>p</w:t>
      </w:r>
      <w:r w:rsidRPr="003F6C4E">
        <w:rPr>
          <w:rFonts w:ascii="Calibri" w:hAnsi="Calibri" w:cs="Tahoma"/>
          <w:b/>
          <w:bCs/>
          <w:color w:val="1E1E1E"/>
          <w:kern w:val="36"/>
          <w:sz w:val="30"/>
          <w:szCs w:val="30"/>
        </w:rPr>
        <w:t>rocedure</w:t>
      </w:r>
    </w:p>
    <w:p w14:paraId="5956D0A9" w14:textId="1602D302" w:rsidR="00A67C9E" w:rsidRPr="003F6C4E" w:rsidRDefault="00A67C9E" w:rsidP="00A67C9E">
      <w:pPr>
        <w:shd w:val="clear" w:color="auto" w:fill="FFFFFF"/>
        <w:jc w:val="both"/>
        <w:rPr>
          <w:rFonts w:ascii="Calibri" w:hAnsi="Calibri" w:cs="Tahoma"/>
          <w:color w:val="3C3C3C"/>
          <w:sz w:val="20"/>
          <w:szCs w:val="20"/>
        </w:rPr>
      </w:pPr>
      <w:r w:rsidRPr="003F6C4E">
        <w:rPr>
          <w:rFonts w:ascii="Calibri" w:hAnsi="Calibri" w:cs="Tahoma"/>
          <w:color w:val="3C3C3C"/>
          <w:sz w:val="20"/>
          <w:szCs w:val="20"/>
        </w:rPr>
        <w:t xml:space="preserve">Responsible person: </w:t>
      </w:r>
      <w:r>
        <w:rPr>
          <w:rFonts w:ascii="Calibri" w:hAnsi="Calibri" w:cs="Tahoma"/>
          <w:color w:val="3C3C3C"/>
          <w:sz w:val="20"/>
          <w:szCs w:val="20"/>
        </w:rPr>
        <w:t xml:space="preserve">Bc. Simona </w:t>
      </w:r>
      <w:r w:rsidR="00A90573">
        <w:rPr>
          <w:rFonts w:ascii="Calibri" w:hAnsi="Calibri" w:cs="Tahoma"/>
          <w:color w:val="3C3C3C"/>
          <w:sz w:val="20"/>
          <w:szCs w:val="20"/>
        </w:rPr>
        <w:t>Šubrtová</w:t>
      </w:r>
      <w:r w:rsidRPr="003F6C4E">
        <w:rPr>
          <w:rFonts w:ascii="Calibri" w:hAnsi="Calibri" w:cs="Tahoma"/>
          <w:color w:val="3C3C3C"/>
          <w:sz w:val="20"/>
          <w:szCs w:val="20"/>
        </w:rPr>
        <w:t xml:space="preserve"> (</w:t>
      </w:r>
      <w:r>
        <w:rPr>
          <w:rFonts w:ascii="Calibri" w:hAnsi="Calibri" w:cs="Tahoma"/>
          <w:color w:val="006666"/>
          <w:sz w:val="20"/>
          <w:szCs w:val="20"/>
        </w:rPr>
        <w:t>simona.</w:t>
      </w:r>
      <w:r w:rsidR="00A90573">
        <w:rPr>
          <w:rFonts w:ascii="Calibri" w:hAnsi="Calibri" w:cs="Tahoma"/>
          <w:color w:val="006666"/>
          <w:sz w:val="20"/>
          <w:szCs w:val="20"/>
        </w:rPr>
        <w:t>subrtova</w:t>
      </w:r>
      <w:r>
        <w:rPr>
          <w:rFonts w:ascii="Calibri" w:hAnsi="Calibri" w:cs="Tahoma"/>
          <w:color w:val="006666"/>
          <w:sz w:val="20"/>
          <w:szCs w:val="20"/>
        </w:rPr>
        <w:t>@fsv.cuni.cz</w:t>
      </w:r>
      <w:r w:rsidRPr="003F6C4E">
        <w:rPr>
          <w:rFonts w:ascii="Calibri" w:hAnsi="Calibri" w:cs="Tahoma"/>
          <w:color w:val="3C3C3C"/>
          <w:sz w:val="20"/>
          <w:szCs w:val="20"/>
        </w:rPr>
        <w:t>, phone: +420 222 112 290)</w:t>
      </w:r>
    </w:p>
    <w:p w14:paraId="728FCEFE" w14:textId="77777777" w:rsidR="00A67C9E" w:rsidRPr="003F6C4E" w:rsidRDefault="00A67C9E" w:rsidP="00A67C9E">
      <w:pPr>
        <w:shd w:val="clear" w:color="auto" w:fill="FFFFFF"/>
        <w:spacing w:after="240"/>
        <w:jc w:val="both"/>
        <w:rPr>
          <w:rFonts w:ascii="Calibri" w:hAnsi="Calibri" w:cs="Tahoma"/>
          <w:color w:val="3C3C3C"/>
          <w:sz w:val="18"/>
          <w:szCs w:val="18"/>
        </w:rPr>
      </w:pPr>
    </w:p>
    <w:p w14:paraId="1204D0D3" w14:textId="77777777" w:rsidR="00A67C9E" w:rsidRPr="003F6C4E" w:rsidRDefault="00A67C9E" w:rsidP="00A67C9E">
      <w:pPr>
        <w:shd w:val="clear" w:color="auto" w:fill="FFFFFF"/>
        <w:spacing w:after="75"/>
        <w:rPr>
          <w:rFonts w:ascii="Calibri" w:hAnsi="Calibri" w:cs="Tahoma"/>
          <w:color w:val="3C3C3C"/>
          <w:sz w:val="18"/>
          <w:szCs w:val="18"/>
        </w:rPr>
      </w:pPr>
      <w:r w:rsidRPr="003F6C4E">
        <w:rPr>
          <w:rFonts w:ascii="Calibri" w:hAnsi="Calibri" w:cs="Tahoma"/>
          <w:b/>
          <w:bCs/>
          <w:color w:val="008080"/>
          <w:sz w:val="22"/>
          <w:szCs w:val="22"/>
        </w:rPr>
        <w:t xml:space="preserve">Materials required for the initiation of an </w:t>
      </w:r>
      <w:r>
        <w:rPr>
          <w:rFonts w:ascii="Calibri" w:hAnsi="Calibri" w:cs="Tahoma"/>
          <w:b/>
          <w:bCs/>
          <w:color w:val="008080"/>
          <w:sz w:val="22"/>
          <w:szCs w:val="22"/>
        </w:rPr>
        <w:t>habilitation</w:t>
      </w:r>
      <w:r w:rsidRPr="003F6C4E">
        <w:rPr>
          <w:rFonts w:ascii="Calibri" w:hAnsi="Calibri" w:cs="Tahoma"/>
          <w:b/>
          <w:bCs/>
          <w:color w:val="008080"/>
          <w:sz w:val="22"/>
          <w:szCs w:val="22"/>
        </w:rPr>
        <w:t xml:space="preserve"> procedure:</w:t>
      </w:r>
      <w:r w:rsidRPr="003F6C4E">
        <w:rPr>
          <w:rFonts w:ascii="Calibri" w:hAnsi="Calibri" w:cs="Tahoma"/>
          <w:color w:val="008080"/>
          <w:sz w:val="22"/>
          <w:szCs w:val="22"/>
        </w:rPr>
        <w:t xml:space="preserve">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44"/>
        <w:gridCol w:w="8448"/>
      </w:tblGrid>
      <w:tr w:rsidR="00A67C9E" w:rsidRPr="003F6C4E" w14:paraId="56550D24" w14:textId="77777777" w:rsidTr="00A67C9E">
        <w:trPr>
          <w:tblCellSpacing w:w="15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CBED84" w14:textId="77777777" w:rsidR="00A67C9E" w:rsidRPr="003F6C4E" w:rsidRDefault="00A67C9E" w:rsidP="004E0FE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63CA00" w14:textId="77777777" w:rsidR="00A67C9E" w:rsidRPr="003F6C4E" w:rsidRDefault="00A67C9E" w:rsidP="004E0FEB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Letter to the Dean with a request for initiation of a habilitation procedure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  <w:p w14:paraId="5649552A" w14:textId="77777777" w:rsidR="00A67C9E" w:rsidRPr="003F6C4E" w:rsidRDefault="00A67C9E" w:rsidP="004E0FEB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sz w:val="20"/>
                <w:szCs w:val="20"/>
              </w:rPr>
              <w:t>Including the field of appointment procedure.</w:t>
            </w:r>
          </w:p>
        </w:tc>
      </w:tr>
      <w:tr w:rsidR="00A67C9E" w:rsidRPr="003F6C4E" w14:paraId="67E16CF1" w14:textId="77777777" w:rsidTr="00A67C9E">
        <w:trPr>
          <w:tblCellSpacing w:w="15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E5F29A" w14:textId="77777777" w:rsidR="00A67C9E" w:rsidRDefault="00A67C9E" w:rsidP="004E0FEB">
            <w:pPr>
              <w:spacing w:after="75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1.</w:t>
            </w:r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8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98AD39" w14:textId="77777777" w:rsidR="00A67C9E" w:rsidRDefault="00A67C9E" w:rsidP="004E0FEB">
            <w:pPr>
              <w:spacing w:after="75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Letter to the Dean with a request for initiation of a habilitation procedure</w:t>
            </w:r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  <w:p w14:paraId="5B3A5526" w14:textId="77777777" w:rsidR="00A67C9E" w:rsidRDefault="00A67C9E" w:rsidP="004E0FEB">
            <w:pPr>
              <w:spacing w:after="75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(be provided habilitation field - </w:t>
            </w:r>
            <w:hyperlink r:id="rId4" w:history="1">
              <w:r>
                <w:rPr>
                  <w:rFonts w:ascii="Tahoma" w:hAnsi="Tahoma" w:cs="Tahoma"/>
                  <w:color w:val="0A67A3"/>
                  <w:sz w:val="17"/>
                  <w:szCs w:val="17"/>
                </w:rPr>
                <w:t>a list of accredited courses at Charles University</w:t>
              </w:r>
            </w:hyperlink>
            <w:r>
              <w:rPr>
                <w:rFonts w:ascii="Tahoma" w:hAnsi="Tahoma" w:cs="Tahoma"/>
                <w:sz w:val="17"/>
                <w:szCs w:val="17"/>
              </w:rPr>
              <w:t xml:space="preserve"> - and the name of Thesis)</w:t>
            </w:r>
          </w:p>
        </w:tc>
      </w:tr>
      <w:tr w:rsidR="00A67C9E" w:rsidRPr="003F6C4E" w14:paraId="213EF509" w14:textId="77777777" w:rsidTr="00A67C9E">
        <w:trPr>
          <w:tblCellSpacing w:w="15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1D4718" w14:textId="77777777" w:rsidR="00A67C9E" w:rsidRDefault="00A67C9E" w:rsidP="004E0FEB">
            <w:pPr>
              <w:spacing w:after="75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2.</w:t>
            </w:r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8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3D52FD" w14:textId="77777777" w:rsidR="00A67C9E" w:rsidRDefault="00A67C9E" w:rsidP="004E0FEB">
            <w:pPr>
              <w:spacing w:after="75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Thesis - 5x</w:t>
            </w:r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  <w:p w14:paraId="4FA583A2" w14:textId="77777777" w:rsidR="00A67C9E" w:rsidRDefault="00A67C9E" w:rsidP="004E0FEB">
            <w:pPr>
              <w:spacing w:after="75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- submitted work should be linked as a whole solid slabs </w:t>
            </w:r>
          </w:p>
          <w:p w14:paraId="1BB7C1E2" w14:textId="77777777" w:rsidR="00A67C9E" w:rsidRDefault="00A67C9E" w:rsidP="004E0FEB">
            <w:pPr>
              <w:spacing w:after="75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- published monograph introducing new scientific knowledge, or</w:t>
            </w:r>
          </w:p>
          <w:p w14:paraId="7395C162" w14:textId="77777777" w:rsidR="00A67C9E" w:rsidRDefault="00A67C9E" w:rsidP="004E0FEB">
            <w:pPr>
              <w:spacing w:after="75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- collection of published scientific papers, complete with commentary, or</w:t>
            </w:r>
          </w:p>
          <w:p w14:paraId="5328B4FA" w14:textId="77777777" w:rsidR="00A67C9E" w:rsidRDefault="00A67C9E" w:rsidP="004E0FEB">
            <w:pPr>
              <w:spacing w:after="75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- written work that provides new scientific evidence, or</w:t>
            </w:r>
          </w:p>
          <w:p w14:paraId="5BB3B5B5" w14:textId="77777777" w:rsidR="00A67C9E" w:rsidRDefault="00A67C9E" w:rsidP="004E0FEB">
            <w:pPr>
              <w:spacing w:after="75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- serious translation work, accompanied by scientific studies and commentaries proper scope and quality (especially translations of ancient, medieval and early modern artistic and scientific works), or </w:t>
            </w:r>
          </w:p>
          <w:p w14:paraId="184EC742" w14:textId="77777777" w:rsidR="00A67C9E" w:rsidRDefault="00A67C9E" w:rsidP="004E0FEB">
            <w:pPr>
              <w:spacing w:after="75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- dictionary, which in its scope, focus and a level of enrichment of Czech culture in relation to world cultures</w:t>
            </w:r>
          </w:p>
        </w:tc>
      </w:tr>
      <w:tr w:rsidR="00A67C9E" w:rsidRPr="003F6C4E" w14:paraId="64DBFA26" w14:textId="77777777" w:rsidTr="00A67C9E">
        <w:trPr>
          <w:tblCellSpacing w:w="15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4B2DBE" w14:textId="77777777" w:rsidR="00A67C9E" w:rsidRPr="003F6C4E" w:rsidRDefault="00A67C9E" w:rsidP="004E0FEB">
            <w:pPr>
              <w:spacing w:after="75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2.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  <w:tc>
          <w:tcPr>
            <w:tcW w:w="8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2692D6" w14:textId="77777777" w:rsidR="00A67C9E" w:rsidRPr="003F6C4E" w:rsidRDefault="00A67C9E" w:rsidP="004E0FEB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Structured Curriculum Vitae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</w:tr>
      <w:tr w:rsidR="00A67C9E" w:rsidRPr="003F6C4E" w14:paraId="55538BE1" w14:textId="77777777" w:rsidTr="00A67C9E">
        <w:trPr>
          <w:tblCellSpacing w:w="15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187EE9" w14:textId="77777777" w:rsidR="00A67C9E" w:rsidRPr="003F6C4E" w:rsidRDefault="00A67C9E" w:rsidP="004E0FEB">
            <w:pPr>
              <w:spacing w:after="75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3.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  <w:tc>
          <w:tcPr>
            <w:tcW w:w="8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C99B31" w14:textId="77777777" w:rsidR="00A67C9E" w:rsidRPr="003F6C4E" w:rsidRDefault="00A67C9E" w:rsidP="004E0FEB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Evidence of higher education and the appropriate title (copies of diplomas), proof of acquisition of academic and scientific titles or other professional qualification degrees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</w:tr>
      <w:tr w:rsidR="00A67C9E" w:rsidRPr="003F6C4E" w14:paraId="6331DD38" w14:textId="77777777" w:rsidTr="00A67C9E">
        <w:trPr>
          <w:tblCellSpacing w:w="15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2A11DB" w14:textId="77777777" w:rsidR="00A67C9E" w:rsidRPr="003F6C4E" w:rsidRDefault="00A67C9E" w:rsidP="004E0FEB">
            <w:pPr>
              <w:spacing w:after="75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4.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  <w:tc>
          <w:tcPr>
            <w:tcW w:w="8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FBAD3D" w14:textId="77777777" w:rsidR="00A67C9E" w:rsidRPr="003F6C4E" w:rsidRDefault="00A67C9E" w:rsidP="004E0FEB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Proof of habilitation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(a copy of the decree of appointment)</w:t>
            </w:r>
          </w:p>
        </w:tc>
      </w:tr>
      <w:tr w:rsidR="00A67C9E" w:rsidRPr="003F6C4E" w14:paraId="28479859" w14:textId="77777777" w:rsidTr="00A67C9E">
        <w:trPr>
          <w:tblCellSpacing w:w="15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008D68" w14:textId="77777777" w:rsidR="00A67C9E" w:rsidRPr="003F6C4E" w:rsidRDefault="00A67C9E" w:rsidP="004E0FEB">
            <w:pPr>
              <w:spacing w:after="75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5.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  <w:tc>
          <w:tcPr>
            <w:tcW w:w="8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3D7D03" w14:textId="77777777" w:rsidR="00A67C9E" w:rsidRPr="003F6C4E" w:rsidRDefault="00A67C9E" w:rsidP="004E0FEB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Overview of specific teaching activities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  <w:p w14:paraId="64F1B8B3" w14:textId="77777777" w:rsidR="00A67C9E" w:rsidRPr="003F6C4E" w:rsidRDefault="00A67C9E" w:rsidP="004E0FEB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sz w:val="20"/>
                <w:szCs w:val="20"/>
              </w:rPr>
              <w:t>For the period of 6 years - see the attached design.</w:t>
            </w:r>
          </w:p>
        </w:tc>
      </w:tr>
      <w:tr w:rsidR="00A67C9E" w:rsidRPr="003F6C4E" w14:paraId="5F47D5E1" w14:textId="77777777" w:rsidTr="00A67C9E">
        <w:trPr>
          <w:tblCellSpacing w:w="15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AC68B2" w14:textId="77777777" w:rsidR="00A67C9E" w:rsidRPr="003F6C4E" w:rsidRDefault="00A67C9E" w:rsidP="004E0FEB">
            <w:pPr>
              <w:spacing w:after="75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6.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  <w:tc>
          <w:tcPr>
            <w:tcW w:w="8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3950C0" w14:textId="77777777" w:rsidR="00A67C9E" w:rsidRPr="003F6C4E" w:rsidRDefault="00A67C9E" w:rsidP="004E0FEB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List of scientific, research papers, textbooks and teaching texts (publications)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  <w:p w14:paraId="43DBB8A8" w14:textId="77777777" w:rsidR="00A67C9E" w:rsidRPr="003F6C4E" w:rsidRDefault="00A67C9E" w:rsidP="004E0FEB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sz w:val="20"/>
                <w:szCs w:val="20"/>
              </w:rPr>
              <w:t>The list is to be divided into chapters - see the attached design.</w:t>
            </w:r>
          </w:p>
        </w:tc>
      </w:tr>
      <w:tr w:rsidR="00A67C9E" w:rsidRPr="003F6C4E" w14:paraId="6CA80779" w14:textId="77777777" w:rsidTr="00A67C9E">
        <w:trPr>
          <w:tblCellSpacing w:w="15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E4F233" w14:textId="77777777" w:rsidR="00A67C9E" w:rsidRPr="003F6C4E" w:rsidRDefault="00A67C9E" w:rsidP="004E0FEB">
            <w:pPr>
              <w:spacing w:after="75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7.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  <w:tc>
          <w:tcPr>
            <w:tcW w:w="8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2C8A16" w14:textId="77777777" w:rsidR="00A67C9E" w:rsidRPr="003F6C4E" w:rsidRDefault="00A67C9E" w:rsidP="004E0FEB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List of citations in both Czech and foreign professional literature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  <w:p w14:paraId="72BA359F" w14:textId="77777777" w:rsidR="00A67C9E" w:rsidRPr="003F6C4E" w:rsidRDefault="00A67C9E" w:rsidP="004E0FEB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sz w:val="20"/>
                <w:szCs w:val="20"/>
              </w:rPr>
              <w:t>Recommended format: highlight cited item and bring it directly to specific quotes.</w:t>
            </w:r>
          </w:p>
        </w:tc>
      </w:tr>
      <w:tr w:rsidR="00A67C9E" w:rsidRPr="003F6C4E" w14:paraId="00D81907" w14:textId="77777777" w:rsidTr="00A67C9E">
        <w:trPr>
          <w:tblCellSpacing w:w="15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33B0C3" w14:textId="77777777" w:rsidR="00A67C9E" w:rsidRPr="003F6C4E" w:rsidRDefault="00A67C9E" w:rsidP="004E0FEB">
            <w:pPr>
              <w:spacing w:after="75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8.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  <w:tc>
          <w:tcPr>
            <w:tcW w:w="8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10C96F" w14:textId="77777777" w:rsidR="00A67C9E" w:rsidRPr="003F6C4E" w:rsidRDefault="00A67C9E" w:rsidP="004E0FEB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Overview of completed scientific (professional) internships (domestic and foreign) </w:t>
            </w:r>
          </w:p>
          <w:p w14:paraId="3E0C81B0" w14:textId="77777777" w:rsidR="00A67C9E" w:rsidRPr="003F6C4E" w:rsidRDefault="00A67C9E" w:rsidP="004E0FEB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sz w:val="20"/>
                <w:szCs w:val="20"/>
              </w:rPr>
              <w:t>The overview includes just internships longer than 1 month.</w:t>
            </w:r>
          </w:p>
        </w:tc>
      </w:tr>
      <w:tr w:rsidR="00A67C9E" w:rsidRPr="003F6C4E" w14:paraId="6EDFC12F" w14:textId="77777777" w:rsidTr="00A67C9E">
        <w:trPr>
          <w:tblCellSpacing w:w="15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44DE15" w14:textId="77777777" w:rsidR="00A67C9E" w:rsidRPr="003F6C4E" w:rsidRDefault="00A67C9E" w:rsidP="004E0FEB">
            <w:pPr>
              <w:spacing w:after="75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9.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  <w:tc>
          <w:tcPr>
            <w:tcW w:w="8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08C2D7" w14:textId="77777777" w:rsidR="00A67C9E" w:rsidRPr="003F6C4E" w:rsidRDefault="00A67C9E" w:rsidP="004E0FEB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Dean’s / Director’s recommendation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  <w:p w14:paraId="2927972F" w14:textId="77777777" w:rsidR="00A67C9E" w:rsidRPr="003F6C4E" w:rsidRDefault="00A67C9E" w:rsidP="004E0FEB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sz w:val="20"/>
                <w:szCs w:val="20"/>
              </w:rPr>
              <w:t>In case the candidate is not from Faculty of Social Sciences or CERGE.</w:t>
            </w:r>
          </w:p>
        </w:tc>
      </w:tr>
      <w:tr w:rsidR="00A67C9E" w:rsidRPr="003F6C4E" w14:paraId="6C6BD9E6" w14:textId="77777777" w:rsidTr="00A67C9E">
        <w:trPr>
          <w:tblCellSpacing w:w="15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03237C" w14:textId="77777777" w:rsidR="00A67C9E" w:rsidRPr="003F6C4E" w:rsidRDefault="00A67C9E" w:rsidP="004E0FEB">
            <w:pPr>
              <w:spacing w:after="75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10.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  <w:tc>
          <w:tcPr>
            <w:tcW w:w="8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7505D1" w14:textId="77777777" w:rsidR="00A67C9E" w:rsidRPr="003F6C4E" w:rsidRDefault="00A67C9E" w:rsidP="004E0FEB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Confirmation of employment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  <w:p w14:paraId="2C6CFE7D" w14:textId="77777777" w:rsidR="00A67C9E" w:rsidRPr="003F6C4E" w:rsidRDefault="00A67C9E" w:rsidP="004E0FEB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sz w:val="20"/>
                <w:szCs w:val="20"/>
              </w:rPr>
              <w:t>In case the candidate is not from Faculty of Social Sciences or CERGE.</w:t>
            </w:r>
          </w:p>
        </w:tc>
      </w:tr>
    </w:tbl>
    <w:p w14:paraId="00933A41" w14:textId="77777777" w:rsidR="00A67C9E" w:rsidRPr="003F6C4E" w:rsidRDefault="00A67C9E" w:rsidP="00A67C9E">
      <w:pPr>
        <w:shd w:val="clear" w:color="auto" w:fill="FFFFFF"/>
        <w:spacing w:after="240"/>
        <w:jc w:val="both"/>
        <w:rPr>
          <w:rFonts w:ascii="Calibri" w:hAnsi="Calibri" w:cs="Tahoma"/>
          <w:color w:val="3C3C3C"/>
          <w:sz w:val="18"/>
          <w:szCs w:val="18"/>
        </w:rPr>
      </w:pPr>
    </w:p>
    <w:p w14:paraId="2B2E8018" w14:textId="77777777" w:rsidR="00A67C9E" w:rsidRPr="003F6C4E" w:rsidRDefault="00A67C9E" w:rsidP="00A67C9E">
      <w:pPr>
        <w:shd w:val="clear" w:color="auto" w:fill="FFFFFF"/>
        <w:spacing w:after="75"/>
        <w:rPr>
          <w:rFonts w:ascii="Calibri" w:hAnsi="Calibri" w:cs="Tahoma"/>
          <w:color w:val="3C3C3C"/>
          <w:sz w:val="22"/>
          <w:szCs w:val="22"/>
        </w:rPr>
      </w:pPr>
      <w:r w:rsidRPr="003F6C4E">
        <w:rPr>
          <w:rFonts w:ascii="Calibri" w:hAnsi="Calibri" w:cs="Tahoma"/>
          <w:b/>
          <w:bCs/>
          <w:color w:val="008080"/>
          <w:sz w:val="22"/>
          <w:szCs w:val="22"/>
        </w:rPr>
        <w:t>MODEL:</w:t>
      </w:r>
      <w:r w:rsidRPr="003F6C4E">
        <w:rPr>
          <w:rFonts w:ascii="Calibri" w:hAnsi="Calibri" w:cs="Tahoma"/>
          <w:b/>
          <w:bCs/>
          <w:color w:val="3C3C3C"/>
          <w:sz w:val="22"/>
          <w:szCs w:val="22"/>
        </w:rPr>
        <w:t xml:space="preserve"> </w:t>
      </w:r>
      <w:r w:rsidRPr="003F6C4E">
        <w:rPr>
          <w:rFonts w:ascii="Calibri" w:hAnsi="Calibri" w:cs="Tahoma"/>
          <w:color w:val="3C3C3C"/>
          <w:sz w:val="22"/>
          <w:szCs w:val="22"/>
        </w:rPr>
        <w:t>Teaching activities</w:t>
      </w:r>
    </w:p>
    <w:p w14:paraId="31F4E034" w14:textId="77777777" w:rsidR="00A67C9E" w:rsidRPr="003F6C4E" w:rsidRDefault="00A67C9E" w:rsidP="00A67C9E">
      <w:pPr>
        <w:shd w:val="clear" w:color="auto" w:fill="FFFFFF"/>
        <w:spacing w:after="75"/>
        <w:rPr>
          <w:rFonts w:ascii="Calibri" w:hAnsi="Calibri" w:cs="Tahoma"/>
          <w:color w:val="3C3C3C"/>
          <w:sz w:val="20"/>
          <w:szCs w:val="20"/>
        </w:rPr>
      </w:pPr>
      <w:r w:rsidRPr="003F6C4E">
        <w:rPr>
          <w:rFonts w:ascii="Calibri" w:hAnsi="Calibri" w:cs="Tahoma"/>
          <w:b/>
          <w:bCs/>
          <w:color w:val="3C3C3C"/>
          <w:sz w:val="20"/>
          <w:szCs w:val="20"/>
        </w:rPr>
        <w:t>Academic year</w:t>
      </w:r>
      <w:r w:rsidRPr="003F6C4E">
        <w:rPr>
          <w:rFonts w:ascii="Calibri" w:hAnsi="Calibri" w:cs="Tahoma"/>
          <w:color w:val="3C3C3C"/>
          <w:sz w:val="20"/>
          <w:szCs w:val="20"/>
        </w:rPr>
        <w:t xml:space="preserve"> (20.. /20..) </w:t>
      </w:r>
    </w:p>
    <w:p w14:paraId="1A49F4CF" w14:textId="77777777" w:rsidR="00A67C9E" w:rsidRPr="003F6C4E" w:rsidRDefault="00A67C9E" w:rsidP="00A67C9E">
      <w:pPr>
        <w:shd w:val="clear" w:color="auto" w:fill="FFFFFF"/>
        <w:spacing w:after="75"/>
        <w:rPr>
          <w:rFonts w:ascii="Calibri" w:hAnsi="Calibri" w:cs="Tahoma"/>
          <w:color w:val="3C3C3C"/>
          <w:sz w:val="20"/>
          <w:szCs w:val="20"/>
        </w:rPr>
      </w:pPr>
      <w:r w:rsidRPr="003F6C4E">
        <w:rPr>
          <w:rFonts w:ascii="Calibri" w:hAnsi="Calibri" w:cs="Tahoma"/>
          <w:b/>
          <w:bCs/>
          <w:color w:val="3C3C3C"/>
          <w:sz w:val="20"/>
          <w:szCs w:val="20"/>
        </w:rPr>
        <w:t>Study program</w:t>
      </w:r>
      <w:r w:rsidRPr="003F6C4E">
        <w:rPr>
          <w:rFonts w:ascii="Calibri" w:hAnsi="Calibri" w:cs="Tahoma"/>
          <w:color w:val="3C3C3C"/>
          <w:sz w:val="20"/>
          <w:szCs w:val="20"/>
        </w:rPr>
        <w:t xml:space="preserve"> (program name, degree program mandatory / optional)</w:t>
      </w:r>
    </w:p>
    <w:p w14:paraId="22417717" w14:textId="77777777" w:rsidR="00A67C9E" w:rsidRPr="003F6C4E" w:rsidRDefault="00A67C9E" w:rsidP="00A67C9E">
      <w:pPr>
        <w:shd w:val="clear" w:color="auto" w:fill="FFFFFF"/>
        <w:spacing w:after="75"/>
        <w:rPr>
          <w:rFonts w:ascii="Calibri" w:hAnsi="Calibri" w:cs="Tahoma"/>
          <w:color w:val="3C3C3C"/>
          <w:sz w:val="20"/>
          <w:szCs w:val="20"/>
        </w:rPr>
      </w:pPr>
      <w:r w:rsidRPr="003F6C4E">
        <w:rPr>
          <w:rFonts w:ascii="Calibri" w:hAnsi="Calibri" w:cs="Tahoma"/>
          <w:b/>
          <w:bCs/>
          <w:color w:val="3C3C3C"/>
          <w:sz w:val="20"/>
          <w:szCs w:val="20"/>
        </w:rPr>
        <w:t>The overall scope of seminars - specification</w:t>
      </w:r>
      <w:r w:rsidRPr="003F6C4E">
        <w:rPr>
          <w:rFonts w:ascii="Calibri" w:hAnsi="Calibri" w:cs="Tahoma"/>
          <w:color w:val="3C3C3C"/>
          <w:sz w:val="20"/>
          <w:szCs w:val="20"/>
        </w:rPr>
        <w:t xml:space="preserve"> (eg. the name of exercise, the scope of the subject, in part, subject, etc.)</w:t>
      </w:r>
    </w:p>
    <w:p w14:paraId="44826CEF" w14:textId="77777777" w:rsidR="00A67C9E" w:rsidRPr="003F6C4E" w:rsidRDefault="00A67C9E" w:rsidP="00A67C9E">
      <w:pPr>
        <w:shd w:val="clear" w:color="auto" w:fill="FFFFFF"/>
        <w:spacing w:after="75"/>
        <w:rPr>
          <w:rFonts w:ascii="Calibri" w:hAnsi="Calibri" w:cs="Tahoma"/>
          <w:color w:val="3C3C3C"/>
          <w:sz w:val="20"/>
          <w:szCs w:val="20"/>
        </w:rPr>
      </w:pPr>
      <w:r w:rsidRPr="003F6C4E">
        <w:rPr>
          <w:rFonts w:ascii="Calibri" w:hAnsi="Calibri" w:cs="Tahoma"/>
          <w:b/>
          <w:bCs/>
          <w:color w:val="3C3C3C"/>
          <w:sz w:val="20"/>
          <w:szCs w:val="20"/>
        </w:rPr>
        <w:t>The overall scope of lectures - specification</w:t>
      </w:r>
      <w:r w:rsidRPr="003F6C4E">
        <w:rPr>
          <w:rFonts w:ascii="Calibri" w:hAnsi="Calibri" w:cs="Tahoma"/>
          <w:color w:val="3C3C3C"/>
          <w:sz w:val="20"/>
          <w:szCs w:val="20"/>
        </w:rPr>
        <w:t xml:space="preserve"> (eg. compulsory / optional subject, range of lectures, lecture title, etc.)</w:t>
      </w:r>
    </w:p>
    <w:p w14:paraId="5A99D82A" w14:textId="77777777" w:rsidR="00A67C9E" w:rsidRPr="003F6C4E" w:rsidRDefault="00A67C9E" w:rsidP="00A67C9E">
      <w:pPr>
        <w:shd w:val="clear" w:color="auto" w:fill="FFFFFF"/>
        <w:jc w:val="both"/>
        <w:rPr>
          <w:rFonts w:ascii="Calibri" w:hAnsi="Calibri" w:cs="Tahoma"/>
          <w:color w:val="3C3C3C"/>
          <w:sz w:val="20"/>
          <w:szCs w:val="20"/>
        </w:rPr>
      </w:pPr>
    </w:p>
    <w:p w14:paraId="5B06A26A" w14:textId="77777777" w:rsidR="00A67C9E" w:rsidRPr="003F6C4E" w:rsidRDefault="00A67C9E" w:rsidP="00A67C9E">
      <w:pPr>
        <w:shd w:val="clear" w:color="auto" w:fill="FFFFFF"/>
        <w:spacing w:after="75"/>
        <w:rPr>
          <w:rFonts w:ascii="Calibri" w:hAnsi="Calibri" w:cs="Tahoma"/>
          <w:color w:val="3C3C3C"/>
          <w:sz w:val="20"/>
          <w:szCs w:val="20"/>
        </w:rPr>
      </w:pPr>
      <w:r w:rsidRPr="003F6C4E">
        <w:rPr>
          <w:rFonts w:ascii="Calibri" w:hAnsi="Calibri" w:cs="Tahoma"/>
          <w:b/>
          <w:bCs/>
          <w:color w:val="3C3C3C"/>
          <w:sz w:val="20"/>
          <w:szCs w:val="20"/>
          <w:u w:val="single"/>
        </w:rPr>
        <w:t>Other teaching activities</w:t>
      </w:r>
      <w:r w:rsidRPr="003F6C4E">
        <w:rPr>
          <w:rFonts w:ascii="Calibri" w:hAnsi="Calibri" w:cs="Tahoma"/>
          <w:color w:val="3C3C3C"/>
          <w:sz w:val="20"/>
          <w:szCs w:val="20"/>
        </w:rPr>
        <w:t xml:space="preserve"> </w:t>
      </w:r>
    </w:p>
    <w:p w14:paraId="2891B093" w14:textId="77777777" w:rsidR="00A67C9E" w:rsidRPr="003F6C4E" w:rsidRDefault="00A67C9E" w:rsidP="00A67C9E">
      <w:pPr>
        <w:shd w:val="clear" w:color="auto" w:fill="FFFFFF"/>
        <w:spacing w:after="75"/>
        <w:rPr>
          <w:rFonts w:ascii="Calibri" w:hAnsi="Calibri" w:cs="Tahoma"/>
          <w:color w:val="3C3C3C"/>
          <w:sz w:val="20"/>
          <w:szCs w:val="20"/>
        </w:rPr>
      </w:pPr>
      <w:r w:rsidRPr="003F6C4E">
        <w:rPr>
          <w:rFonts w:ascii="Calibri" w:hAnsi="Calibri" w:cs="Tahoma"/>
          <w:color w:val="3C3C3C"/>
          <w:sz w:val="20"/>
          <w:szCs w:val="20"/>
        </w:rPr>
        <w:t>Academic year (20.. /20..)</w:t>
      </w:r>
    </w:p>
    <w:p w14:paraId="782FB8BD" w14:textId="77777777" w:rsidR="00A67C9E" w:rsidRPr="003F6C4E" w:rsidRDefault="00A67C9E" w:rsidP="00A67C9E">
      <w:pPr>
        <w:shd w:val="clear" w:color="auto" w:fill="FFFFFF"/>
        <w:spacing w:after="75"/>
        <w:rPr>
          <w:rFonts w:ascii="Calibri" w:hAnsi="Calibri" w:cs="Tahoma"/>
          <w:color w:val="3C3C3C"/>
          <w:sz w:val="20"/>
          <w:szCs w:val="20"/>
        </w:rPr>
      </w:pPr>
      <w:r w:rsidRPr="003F6C4E">
        <w:rPr>
          <w:rFonts w:ascii="Calibri" w:hAnsi="Calibri" w:cs="Tahoma"/>
          <w:i/>
          <w:iCs/>
          <w:color w:val="3C3C3C"/>
          <w:sz w:val="20"/>
          <w:szCs w:val="20"/>
        </w:rPr>
        <w:t xml:space="preserve">Here, for example, state : Chairman of the Commission for final state or final examinations, a commission member for the state doctoral examination , the guarantor of the study program, a member of the Board of Guarantors degree programs, doctoral board member, a significant share in the creation of new teaching aids, etc. </w:t>
      </w:r>
    </w:p>
    <w:p w14:paraId="59CF137C" w14:textId="77777777" w:rsidR="00A67C9E" w:rsidRPr="003F6C4E" w:rsidRDefault="00A67C9E" w:rsidP="00A67C9E">
      <w:pPr>
        <w:shd w:val="clear" w:color="auto" w:fill="FFFFFF"/>
        <w:spacing w:after="75"/>
        <w:rPr>
          <w:rFonts w:ascii="Calibri" w:hAnsi="Calibri" w:cs="Tahoma"/>
          <w:color w:val="3C3C3C"/>
          <w:sz w:val="20"/>
          <w:szCs w:val="20"/>
        </w:rPr>
      </w:pPr>
      <w:r w:rsidRPr="003F6C4E">
        <w:rPr>
          <w:rFonts w:ascii="Calibri" w:hAnsi="Calibri" w:cs="Tahoma"/>
          <w:b/>
          <w:bCs/>
          <w:color w:val="3C3C3C"/>
          <w:sz w:val="20"/>
          <w:szCs w:val="20"/>
          <w:u w:val="single"/>
        </w:rPr>
        <w:t xml:space="preserve">Management of bachelor thesis </w:t>
      </w:r>
    </w:p>
    <w:p w14:paraId="782B5A61" w14:textId="77777777" w:rsidR="00A67C9E" w:rsidRPr="003F6C4E" w:rsidRDefault="00A67C9E" w:rsidP="00A67C9E">
      <w:pPr>
        <w:shd w:val="clear" w:color="auto" w:fill="FFFFFF"/>
        <w:spacing w:after="75"/>
        <w:rPr>
          <w:rFonts w:ascii="Calibri" w:hAnsi="Calibri" w:cs="Tahoma"/>
          <w:color w:val="3C3C3C"/>
          <w:sz w:val="20"/>
          <w:szCs w:val="20"/>
        </w:rPr>
      </w:pPr>
      <w:r w:rsidRPr="003F6C4E">
        <w:rPr>
          <w:rFonts w:ascii="Calibri" w:hAnsi="Calibri" w:cs="Tahoma"/>
          <w:color w:val="3C3C3C"/>
          <w:sz w:val="20"/>
          <w:szCs w:val="20"/>
        </w:rPr>
        <w:t>Academic year (20.. / 20..)</w:t>
      </w:r>
    </w:p>
    <w:p w14:paraId="32372F61" w14:textId="77777777" w:rsidR="00A67C9E" w:rsidRPr="003F6C4E" w:rsidRDefault="00A67C9E" w:rsidP="00A67C9E">
      <w:pPr>
        <w:shd w:val="clear" w:color="auto" w:fill="FFFFFF"/>
        <w:spacing w:after="75"/>
        <w:rPr>
          <w:rFonts w:ascii="Calibri" w:hAnsi="Calibri" w:cs="Tahoma"/>
          <w:color w:val="3C3C3C"/>
          <w:sz w:val="20"/>
          <w:szCs w:val="20"/>
        </w:rPr>
      </w:pPr>
      <w:r w:rsidRPr="003F6C4E">
        <w:rPr>
          <w:rFonts w:ascii="Calibri" w:hAnsi="Calibri" w:cs="Tahoma"/>
          <w:color w:val="3C3C3C"/>
          <w:sz w:val="20"/>
          <w:szCs w:val="20"/>
        </w:rPr>
        <w:t>number of held works:</w:t>
      </w:r>
    </w:p>
    <w:p w14:paraId="0A2164B3" w14:textId="77777777" w:rsidR="00A67C9E" w:rsidRPr="003F6C4E" w:rsidRDefault="00A67C9E" w:rsidP="00A67C9E">
      <w:pPr>
        <w:shd w:val="clear" w:color="auto" w:fill="FFFFFF"/>
        <w:spacing w:after="75"/>
        <w:rPr>
          <w:rFonts w:ascii="Calibri" w:hAnsi="Calibri" w:cs="Tahoma"/>
          <w:color w:val="3C3C3C"/>
          <w:sz w:val="20"/>
          <w:szCs w:val="20"/>
        </w:rPr>
      </w:pPr>
      <w:r w:rsidRPr="003F6C4E">
        <w:rPr>
          <w:rFonts w:ascii="Calibri" w:hAnsi="Calibri" w:cs="Tahoma"/>
          <w:color w:val="3C3C3C"/>
          <w:sz w:val="20"/>
          <w:szCs w:val="20"/>
        </w:rPr>
        <w:t>number of defended works:</w:t>
      </w:r>
    </w:p>
    <w:p w14:paraId="3E20CCF1" w14:textId="77777777" w:rsidR="00A67C9E" w:rsidRPr="003F6C4E" w:rsidRDefault="00A67C9E" w:rsidP="00A67C9E">
      <w:pPr>
        <w:shd w:val="clear" w:color="auto" w:fill="FFFFFF"/>
        <w:spacing w:after="75"/>
        <w:rPr>
          <w:rFonts w:ascii="Calibri" w:hAnsi="Calibri" w:cs="Tahoma"/>
          <w:color w:val="3C3C3C"/>
          <w:sz w:val="20"/>
          <w:szCs w:val="20"/>
        </w:rPr>
      </w:pPr>
      <w:r w:rsidRPr="003F6C4E">
        <w:rPr>
          <w:rFonts w:ascii="Calibri" w:hAnsi="Calibri" w:cs="Tahoma"/>
          <w:b/>
          <w:bCs/>
          <w:color w:val="3C3C3C"/>
          <w:sz w:val="20"/>
          <w:szCs w:val="20"/>
          <w:u w:val="single"/>
        </w:rPr>
        <w:t>Management of theses</w:t>
      </w:r>
      <w:r w:rsidRPr="003F6C4E">
        <w:rPr>
          <w:rFonts w:ascii="Calibri" w:hAnsi="Calibri" w:cs="Tahoma"/>
          <w:color w:val="3C3C3C"/>
          <w:sz w:val="20"/>
          <w:szCs w:val="20"/>
        </w:rPr>
        <w:t xml:space="preserve"> </w:t>
      </w:r>
    </w:p>
    <w:p w14:paraId="0B630FF2" w14:textId="77777777" w:rsidR="00A67C9E" w:rsidRPr="003F6C4E" w:rsidRDefault="00A67C9E" w:rsidP="00A67C9E">
      <w:pPr>
        <w:shd w:val="clear" w:color="auto" w:fill="FFFFFF"/>
        <w:spacing w:after="75"/>
        <w:rPr>
          <w:rFonts w:ascii="Calibri" w:hAnsi="Calibri" w:cs="Tahoma"/>
          <w:color w:val="3C3C3C"/>
          <w:sz w:val="20"/>
          <w:szCs w:val="20"/>
        </w:rPr>
      </w:pPr>
      <w:r w:rsidRPr="003F6C4E">
        <w:rPr>
          <w:rFonts w:ascii="Calibri" w:hAnsi="Calibri" w:cs="Tahoma"/>
          <w:color w:val="3C3C3C"/>
          <w:sz w:val="20"/>
          <w:szCs w:val="20"/>
        </w:rPr>
        <w:t>Academic year (20.. / 20..)</w:t>
      </w:r>
    </w:p>
    <w:p w14:paraId="72677AF2" w14:textId="77777777" w:rsidR="00A67C9E" w:rsidRPr="003F6C4E" w:rsidRDefault="00A67C9E" w:rsidP="00A67C9E">
      <w:pPr>
        <w:shd w:val="clear" w:color="auto" w:fill="FFFFFF"/>
        <w:spacing w:after="75"/>
        <w:rPr>
          <w:rFonts w:ascii="Calibri" w:hAnsi="Calibri" w:cs="Tahoma"/>
          <w:color w:val="3C3C3C"/>
          <w:sz w:val="20"/>
          <w:szCs w:val="20"/>
        </w:rPr>
      </w:pPr>
      <w:r w:rsidRPr="003F6C4E">
        <w:rPr>
          <w:rFonts w:ascii="Calibri" w:hAnsi="Calibri" w:cs="Tahoma"/>
          <w:color w:val="3C3C3C"/>
          <w:sz w:val="20"/>
          <w:szCs w:val="20"/>
        </w:rPr>
        <w:t>number of held works:</w:t>
      </w:r>
    </w:p>
    <w:p w14:paraId="06E4936C" w14:textId="77777777" w:rsidR="00A67C9E" w:rsidRPr="003F6C4E" w:rsidRDefault="00A67C9E" w:rsidP="00A67C9E">
      <w:pPr>
        <w:shd w:val="clear" w:color="auto" w:fill="FFFFFF"/>
        <w:spacing w:after="75"/>
        <w:rPr>
          <w:rFonts w:ascii="Calibri" w:hAnsi="Calibri" w:cs="Tahoma"/>
          <w:color w:val="3C3C3C"/>
          <w:sz w:val="20"/>
          <w:szCs w:val="20"/>
        </w:rPr>
      </w:pPr>
      <w:r w:rsidRPr="003F6C4E">
        <w:rPr>
          <w:rFonts w:ascii="Calibri" w:hAnsi="Calibri" w:cs="Tahoma"/>
          <w:color w:val="3C3C3C"/>
          <w:sz w:val="20"/>
          <w:szCs w:val="20"/>
        </w:rPr>
        <w:t>number of defended works:</w:t>
      </w:r>
    </w:p>
    <w:p w14:paraId="09F8534E" w14:textId="77777777" w:rsidR="00A67C9E" w:rsidRPr="003F6C4E" w:rsidRDefault="00A67C9E" w:rsidP="00A67C9E">
      <w:pPr>
        <w:shd w:val="clear" w:color="auto" w:fill="FFFFFF"/>
        <w:spacing w:after="75"/>
        <w:rPr>
          <w:rFonts w:ascii="Calibri" w:hAnsi="Calibri" w:cs="Tahoma"/>
          <w:color w:val="3C3C3C"/>
          <w:sz w:val="20"/>
          <w:szCs w:val="20"/>
        </w:rPr>
      </w:pPr>
      <w:r w:rsidRPr="003F6C4E">
        <w:rPr>
          <w:rFonts w:ascii="Calibri" w:hAnsi="Calibri" w:cs="Tahoma"/>
          <w:b/>
          <w:bCs/>
          <w:color w:val="3C3C3C"/>
          <w:sz w:val="20"/>
          <w:szCs w:val="20"/>
          <w:u w:val="single"/>
        </w:rPr>
        <w:t>The management of doctoral students</w:t>
      </w:r>
      <w:r w:rsidRPr="003F6C4E">
        <w:rPr>
          <w:rFonts w:ascii="Calibri" w:hAnsi="Calibri" w:cs="Tahoma"/>
          <w:color w:val="3C3C3C"/>
          <w:sz w:val="20"/>
          <w:szCs w:val="20"/>
        </w:rPr>
        <w:t xml:space="preserve"> </w:t>
      </w:r>
    </w:p>
    <w:p w14:paraId="16A08C3D" w14:textId="77777777" w:rsidR="00A67C9E" w:rsidRPr="003F6C4E" w:rsidRDefault="00A67C9E" w:rsidP="00A67C9E">
      <w:pPr>
        <w:shd w:val="clear" w:color="auto" w:fill="FFFFFF"/>
        <w:spacing w:after="75"/>
        <w:rPr>
          <w:rFonts w:ascii="Calibri" w:hAnsi="Calibri" w:cs="Tahoma"/>
          <w:color w:val="3C3C3C"/>
          <w:sz w:val="20"/>
          <w:szCs w:val="20"/>
        </w:rPr>
      </w:pPr>
      <w:r w:rsidRPr="003F6C4E">
        <w:rPr>
          <w:rFonts w:ascii="Calibri" w:hAnsi="Calibri" w:cs="Tahoma"/>
          <w:color w:val="3C3C3C"/>
          <w:sz w:val="20"/>
          <w:szCs w:val="20"/>
        </w:rPr>
        <w:t>Academic year (20.. / 20..)</w:t>
      </w:r>
    </w:p>
    <w:p w14:paraId="2830BCC7" w14:textId="77777777" w:rsidR="00A67C9E" w:rsidRPr="003F6C4E" w:rsidRDefault="00A67C9E" w:rsidP="00A67C9E">
      <w:pPr>
        <w:shd w:val="clear" w:color="auto" w:fill="FFFFFF"/>
        <w:spacing w:after="75"/>
        <w:rPr>
          <w:rFonts w:ascii="Calibri" w:hAnsi="Calibri" w:cs="Tahoma"/>
          <w:color w:val="3C3C3C"/>
          <w:sz w:val="20"/>
          <w:szCs w:val="20"/>
        </w:rPr>
      </w:pPr>
      <w:r w:rsidRPr="003F6C4E">
        <w:rPr>
          <w:rFonts w:ascii="Calibri" w:hAnsi="Calibri" w:cs="Tahoma"/>
          <w:color w:val="3C3C3C"/>
          <w:sz w:val="20"/>
          <w:szCs w:val="20"/>
        </w:rPr>
        <w:t>number of held works:</w:t>
      </w:r>
    </w:p>
    <w:p w14:paraId="70C6F61B" w14:textId="77777777" w:rsidR="00A67C9E" w:rsidRPr="003F6C4E" w:rsidRDefault="00A67C9E" w:rsidP="00A67C9E">
      <w:pPr>
        <w:shd w:val="clear" w:color="auto" w:fill="FFFFFF"/>
        <w:spacing w:after="75"/>
        <w:rPr>
          <w:rFonts w:ascii="Calibri" w:hAnsi="Calibri" w:cs="Tahoma"/>
          <w:color w:val="3C3C3C"/>
          <w:sz w:val="20"/>
          <w:szCs w:val="20"/>
        </w:rPr>
      </w:pPr>
      <w:r w:rsidRPr="003F6C4E">
        <w:rPr>
          <w:rFonts w:ascii="Calibri" w:hAnsi="Calibri" w:cs="Tahoma"/>
          <w:color w:val="3C3C3C"/>
          <w:sz w:val="20"/>
          <w:szCs w:val="20"/>
        </w:rPr>
        <w:t>number of defended works:</w:t>
      </w:r>
    </w:p>
    <w:p w14:paraId="1BDC6585" w14:textId="77777777" w:rsidR="00A67C9E" w:rsidRPr="003F6C4E" w:rsidRDefault="00A67C9E" w:rsidP="00A67C9E">
      <w:pPr>
        <w:shd w:val="clear" w:color="auto" w:fill="FFFFFF"/>
        <w:spacing w:after="75"/>
        <w:rPr>
          <w:rFonts w:ascii="Calibri" w:hAnsi="Calibri" w:cs="Tahoma"/>
          <w:color w:val="3C3C3C"/>
          <w:sz w:val="20"/>
          <w:szCs w:val="20"/>
        </w:rPr>
      </w:pPr>
      <w:r w:rsidRPr="003F6C4E">
        <w:rPr>
          <w:rFonts w:ascii="Calibri" w:hAnsi="Calibri" w:cs="Tahoma"/>
          <w:color w:val="3C3C3C"/>
          <w:sz w:val="20"/>
          <w:szCs w:val="20"/>
        </w:rPr>
        <w:t>Consultatnt:</w:t>
      </w:r>
    </w:p>
    <w:p w14:paraId="712F4E98" w14:textId="77777777" w:rsidR="00A67C9E" w:rsidRPr="003F6C4E" w:rsidRDefault="00A67C9E" w:rsidP="00A67C9E">
      <w:pPr>
        <w:shd w:val="clear" w:color="auto" w:fill="FFFFFF"/>
        <w:spacing w:after="75"/>
        <w:rPr>
          <w:rFonts w:ascii="Calibri" w:hAnsi="Calibri" w:cs="Tahoma"/>
          <w:color w:val="3C3C3C"/>
          <w:sz w:val="20"/>
          <w:szCs w:val="20"/>
        </w:rPr>
      </w:pPr>
      <w:r w:rsidRPr="003F6C4E">
        <w:rPr>
          <w:rFonts w:ascii="Calibri" w:hAnsi="Calibri" w:cs="Tahoma"/>
          <w:b/>
          <w:bCs/>
          <w:color w:val="3C3C3C"/>
          <w:sz w:val="20"/>
          <w:szCs w:val="20"/>
          <w:u w:val="single"/>
        </w:rPr>
        <w:t>Activity in the context of lifelong learning</w:t>
      </w:r>
      <w:r w:rsidRPr="003F6C4E">
        <w:rPr>
          <w:rFonts w:ascii="Calibri" w:hAnsi="Calibri" w:cs="Tahoma"/>
          <w:b/>
          <w:bCs/>
          <w:color w:val="3C3C3C"/>
          <w:sz w:val="20"/>
          <w:szCs w:val="20"/>
        </w:rPr>
        <w:t xml:space="preserve"> - specification</w:t>
      </w:r>
      <w:r w:rsidRPr="003F6C4E">
        <w:rPr>
          <w:rFonts w:ascii="Calibri" w:hAnsi="Calibri" w:cs="Tahoma"/>
          <w:color w:val="3C3C3C"/>
          <w:sz w:val="20"/>
          <w:szCs w:val="20"/>
        </w:rPr>
        <w:t xml:space="preserve"> </w:t>
      </w:r>
    </w:p>
    <w:p w14:paraId="3EE70EA9" w14:textId="77777777" w:rsidR="00A67C9E" w:rsidRPr="003F6C4E" w:rsidRDefault="00A67C9E" w:rsidP="00A67C9E">
      <w:pPr>
        <w:shd w:val="clear" w:color="auto" w:fill="FFFFFF"/>
        <w:spacing w:after="240"/>
        <w:jc w:val="both"/>
        <w:rPr>
          <w:rFonts w:ascii="Calibri" w:hAnsi="Calibri" w:cs="Tahoma"/>
          <w:color w:val="3C3C3C"/>
          <w:sz w:val="18"/>
          <w:szCs w:val="18"/>
        </w:rPr>
      </w:pPr>
    </w:p>
    <w:p w14:paraId="412A4389" w14:textId="77777777" w:rsidR="00A67C9E" w:rsidRPr="003F6C4E" w:rsidRDefault="00A67C9E" w:rsidP="00A67C9E">
      <w:pPr>
        <w:shd w:val="clear" w:color="auto" w:fill="FFFFFF"/>
        <w:spacing w:after="75"/>
        <w:rPr>
          <w:rFonts w:ascii="Calibri" w:hAnsi="Calibri" w:cs="Tahoma"/>
          <w:color w:val="3C3C3C"/>
          <w:sz w:val="18"/>
          <w:szCs w:val="18"/>
        </w:rPr>
      </w:pPr>
      <w:r w:rsidRPr="003F6C4E">
        <w:rPr>
          <w:rFonts w:ascii="Calibri" w:hAnsi="Calibri" w:cs="Tahoma"/>
          <w:b/>
          <w:bCs/>
          <w:color w:val="008080"/>
          <w:sz w:val="22"/>
          <w:szCs w:val="22"/>
        </w:rPr>
        <w:t>MODEL:</w:t>
      </w:r>
      <w:r w:rsidRPr="003F6C4E">
        <w:rPr>
          <w:rFonts w:ascii="Calibri" w:hAnsi="Calibri" w:cs="Tahoma"/>
          <w:color w:val="CC0000"/>
          <w:sz w:val="22"/>
          <w:szCs w:val="22"/>
        </w:rPr>
        <w:t xml:space="preserve"> </w:t>
      </w:r>
      <w:r w:rsidRPr="003F6C4E">
        <w:rPr>
          <w:rFonts w:ascii="Calibri" w:hAnsi="Calibri" w:cs="Tahoma"/>
          <w:color w:val="3C3C3C"/>
          <w:sz w:val="22"/>
          <w:szCs w:val="22"/>
        </w:rPr>
        <w:t>Category breakdown list of publications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30"/>
        <w:gridCol w:w="6600"/>
      </w:tblGrid>
      <w:tr w:rsidR="00A67C9E" w:rsidRPr="003F6C4E" w14:paraId="682CAC95" w14:textId="77777777" w:rsidTr="004E0FEB">
        <w:trPr>
          <w:tblCellSpacing w:w="15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6DA5F4" w14:textId="77777777" w:rsidR="00A67C9E" w:rsidRPr="003F6C4E" w:rsidRDefault="00A67C9E" w:rsidP="004E0FEB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A 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844A8C" w14:textId="77777777" w:rsidR="00A67C9E" w:rsidRPr="003F6C4E" w:rsidRDefault="00A67C9E" w:rsidP="004E0FEB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scientific monographs,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</w:tr>
      <w:tr w:rsidR="00A67C9E" w:rsidRPr="003F6C4E" w14:paraId="0A1359BA" w14:textId="77777777" w:rsidTr="004E0FEB">
        <w:trPr>
          <w:tblCellSpacing w:w="15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E5B429" w14:textId="77777777" w:rsidR="00A67C9E" w:rsidRPr="003F6C4E" w:rsidRDefault="00A67C9E" w:rsidP="004E0FEB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B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3D4F2D" w14:textId="77777777" w:rsidR="00A67C9E" w:rsidRPr="003F6C4E" w:rsidRDefault="00A67C9E" w:rsidP="004E0FEB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chapters in monographs</w:t>
            </w:r>
            <w:r w:rsidRPr="003F6C4E">
              <w:rPr>
                <w:rFonts w:ascii="Calibri" w:hAnsi="Calibri" w:cs="Tahoma"/>
                <w:sz w:val="20"/>
                <w:szCs w:val="20"/>
              </w:rPr>
              <w:t>,</w:t>
            </w:r>
          </w:p>
        </w:tc>
      </w:tr>
      <w:tr w:rsidR="00A67C9E" w:rsidRPr="003F6C4E" w14:paraId="53AFFAE0" w14:textId="77777777" w:rsidTr="004E0FEB">
        <w:trPr>
          <w:tblCellSpacing w:w="15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65E906" w14:textId="77777777" w:rsidR="00A67C9E" w:rsidRPr="003F6C4E" w:rsidRDefault="00A67C9E" w:rsidP="004E0FEB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C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A9445A" w14:textId="77777777" w:rsidR="00A67C9E" w:rsidRPr="003F6C4E" w:rsidRDefault="00A67C9E" w:rsidP="004E0FEB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original scientific work,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</w:tr>
      <w:tr w:rsidR="00A67C9E" w:rsidRPr="003F6C4E" w14:paraId="6A75FDE5" w14:textId="77777777" w:rsidTr="004E0FEB">
        <w:trPr>
          <w:tblCellSpacing w:w="15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383679" w14:textId="77777777" w:rsidR="00A67C9E" w:rsidRPr="003F6C4E" w:rsidRDefault="00A67C9E" w:rsidP="004E0FEB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sz w:val="20"/>
                <w:szCs w:val="20"/>
              </w:rPr>
              <w:t>C1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8E844C" w14:textId="77777777" w:rsidR="00A67C9E" w:rsidRPr="003F6C4E" w:rsidRDefault="00A67C9E" w:rsidP="004E0FEB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sz w:val="20"/>
                <w:szCs w:val="20"/>
              </w:rPr>
              <w:t>articles in impact factor journals,</w:t>
            </w:r>
          </w:p>
        </w:tc>
      </w:tr>
      <w:tr w:rsidR="00A67C9E" w:rsidRPr="003F6C4E" w14:paraId="09CF7F59" w14:textId="77777777" w:rsidTr="004E0FEB">
        <w:trPr>
          <w:tblCellSpacing w:w="15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9A336D" w14:textId="77777777" w:rsidR="00A67C9E" w:rsidRPr="003F6C4E" w:rsidRDefault="00A67C9E" w:rsidP="004E0FEB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sz w:val="20"/>
                <w:szCs w:val="20"/>
              </w:rPr>
              <w:t xml:space="preserve">C2 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B3B263" w14:textId="77777777" w:rsidR="00A67C9E" w:rsidRPr="003F6C4E" w:rsidRDefault="00A67C9E" w:rsidP="004E0FEB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sz w:val="20"/>
                <w:szCs w:val="20"/>
              </w:rPr>
              <w:t>articles in international peer-reviewed journals,</w:t>
            </w:r>
          </w:p>
        </w:tc>
      </w:tr>
      <w:tr w:rsidR="00A67C9E" w:rsidRPr="003F6C4E" w14:paraId="2685E25C" w14:textId="77777777" w:rsidTr="004E0FEB">
        <w:trPr>
          <w:tblCellSpacing w:w="15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5524B6" w14:textId="77777777" w:rsidR="00A67C9E" w:rsidRPr="003F6C4E" w:rsidRDefault="00A67C9E" w:rsidP="004E0FEB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sz w:val="20"/>
                <w:szCs w:val="20"/>
              </w:rPr>
              <w:t>C3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6E60D6" w14:textId="77777777" w:rsidR="00A67C9E" w:rsidRPr="003F6C4E" w:rsidRDefault="00A67C9E" w:rsidP="004E0FEB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sz w:val="20"/>
                <w:szCs w:val="20"/>
              </w:rPr>
              <w:t>articles in Czech peer-reviewed journals,</w:t>
            </w:r>
          </w:p>
        </w:tc>
      </w:tr>
      <w:tr w:rsidR="00A67C9E" w:rsidRPr="003F6C4E" w14:paraId="3E8B4531" w14:textId="77777777" w:rsidTr="004E0FEB">
        <w:trPr>
          <w:tblCellSpacing w:w="15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49BD8F" w14:textId="77777777" w:rsidR="00A67C9E" w:rsidRPr="003F6C4E" w:rsidRDefault="00A67C9E" w:rsidP="004E0FEB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sz w:val="20"/>
                <w:szCs w:val="20"/>
              </w:rPr>
              <w:t>C4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FA047F" w14:textId="77777777" w:rsidR="00A67C9E" w:rsidRPr="003F6C4E" w:rsidRDefault="00A67C9E" w:rsidP="004E0FEB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sz w:val="20"/>
                <w:szCs w:val="20"/>
              </w:rPr>
              <w:t>studies in peer-reviewed Proceedings,</w:t>
            </w:r>
          </w:p>
        </w:tc>
      </w:tr>
      <w:tr w:rsidR="00A67C9E" w:rsidRPr="003F6C4E" w14:paraId="1C590C24" w14:textId="77777777" w:rsidTr="004E0FEB">
        <w:trPr>
          <w:tblCellSpacing w:w="15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EA4675" w14:textId="77777777" w:rsidR="00A67C9E" w:rsidRPr="003F6C4E" w:rsidRDefault="00A67C9E" w:rsidP="004E0FEB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sz w:val="20"/>
                <w:szCs w:val="20"/>
              </w:rPr>
              <w:t>C5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9DF8A7" w14:textId="77777777" w:rsidR="00A67C9E" w:rsidRPr="003F6C4E" w:rsidRDefault="00A67C9E" w:rsidP="004E0FEB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sz w:val="20"/>
                <w:szCs w:val="20"/>
              </w:rPr>
              <w:t>editor peer-reviewed Proceedings,</w:t>
            </w:r>
          </w:p>
        </w:tc>
      </w:tr>
      <w:tr w:rsidR="00A67C9E" w:rsidRPr="003F6C4E" w14:paraId="314FBB44" w14:textId="77777777" w:rsidTr="004E0FEB">
        <w:trPr>
          <w:tblCellSpacing w:w="15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338304" w14:textId="77777777" w:rsidR="00A67C9E" w:rsidRPr="003F6C4E" w:rsidRDefault="00A67C9E" w:rsidP="004E0FEB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D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36044D" w14:textId="77777777" w:rsidR="00A67C9E" w:rsidRPr="003F6C4E" w:rsidRDefault="00A67C9E" w:rsidP="004E0FEB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textbooks,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</w:tr>
      <w:tr w:rsidR="00A67C9E" w:rsidRPr="003F6C4E" w14:paraId="65339568" w14:textId="77777777" w:rsidTr="004E0FEB">
        <w:trPr>
          <w:tblCellSpacing w:w="15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CFE982" w14:textId="77777777" w:rsidR="00A67C9E" w:rsidRPr="003F6C4E" w:rsidRDefault="00A67C9E" w:rsidP="004E0FEB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E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3DF6D7" w14:textId="77777777" w:rsidR="00A67C9E" w:rsidRPr="003F6C4E" w:rsidRDefault="00A67C9E" w:rsidP="004E0FEB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other works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, </w:t>
            </w:r>
          </w:p>
        </w:tc>
      </w:tr>
      <w:tr w:rsidR="00A67C9E" w:rsidRPr="003F6C4E" w14:paraId="7B6C8A99" w14:textId="77777777" w:rsidTr="004E0FEB">
        <w:trPr>
          <w:tblCellSpacing w:w="15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F7A800" w14:textId="77777777" w:rsidR="00A67C9E" w:rsidRPr="003F6C4E" w:rsidRDefault="00A67C9E" w:rsidP="004E0FEB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F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F4CD15" w14:textId="77777777" w:rsidR="00A67C9E" w:rsidRPr="003F6C4E" w:rsidRDefault="00A67C9E" w:rsidP="004E0FEB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"invited speaker" lectures,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</w:tr>
      <w:tr w:rsidR="00A67C9E" w:rsidRPr="003F6C4E" w14:paraId="06752704" w14:textId="77777777" w:rsidTr="004E0FEB">
        <w:trPr>
          <w:tblCellSpacing w:w="15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0E05F9" w14:textId="77777777" w:rsidR="00A67C9E" w:rsidRPr="003F6C4E" w:rsidRDefault="00A67C9E" w:rsidP="004E0FEB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G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07D4A2" w14:textId="77777777" w:rsidR="00A67C9E" w:rsidRPr="003F6C4E" w:rsidRDefault="00A67C9E" w:rsidP="004E0FEB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summaries and reviews of the literature, </w:t>
            </w:r>
          </w:p>
        </w:tc>
      </w:tr>
      <w:tr w:rsidR="00A67C9E" w:rsidRPr="003F6C4E" w14:paraId="6B41F157" w14:textId="77777777" w:rsidTr="004E0FEB">
        <w:trPr>
          <w:tblCellSpacing w:w="15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6687F6" w14:textId="77777777" w:rsidR="00A67C9E" w:rsidRPr="003F6C4E" w:rsidRDefault="00A67C9E" w:rsidP="004E0FEB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H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7ADB76" w14:textId="77777777" w:rsidR="00A67C9E" w:rsidRPr="003F6C4E" w:rsidRDefault="00A67C9E" w:rsidP="004E0FEB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patents,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</w:tr>
      <w:tr w:rsidR="00A67C9E" w:rsidRPr="003F6C4E" w14:paraId="7E91720F" w14:textId="77777777" w:rsidTr="004E0FEB">
        <w:trPr>
          <w:tblCellSpacing w:w="15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D48EA4" w14:textId="77777777" w:rsidR="00A67C9E" w:rsidRPr="003F6C4E" w:rsidRDefault="00A67C9E" w:rsidP="004E0FEB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I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71031F" w14:textId="77777777" w:rsidR="00A67C9E" w:rsidRPr="003F6C4E" w:rsidRDefault="00A67C9E" w:rsidP="004E0FEB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thesis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, </w:t>
            </w:r>
          </w:p>
        </w:tc>
      </w:tr>
      <w:tr w:rsidR="00A67C9E" w:rsidRPr="003F6C4E" w14:paraId="4957A873" w14:textId="77777777" w:rsidTr="004E0FEB">
        <w:trPr>
          <w:tblCellSpacing w:w="15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D19353" w14:textId="77777777" w:rsidR="00A67C9E" w:rsidRPr="003F6C4E" w:rsidRDefault="00A67C9E" w:rsidP="004E0FEB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J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0DA3F3" w14:textId="77777777" w:rsidR="00A67C9E" w:rsidRPr="003F6C4E" w:rsidRDefault="00A67C9E" w:rsidP="004E0FEB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dissertation, thesis,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</w:tr>
      <w:tr w:rsidR="00A67C9E" w:rsidRPr="003F6C4E" w14:paraId="4A259DDC" w14:textId="77777777" w:rsidTr="004E0FEB">
        <w:trPr>
          <w:tblCellSpacing w:w="15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E61154" w14:textId="77777777" w:rsidR="00A67C9E" w:rsidRPr="003F6C4E" w:rsidRDefault="00A67C9E" w:rsidP="004E0FEB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K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339D48" w14:textId="77777777" w:rsidR="00A67C9E" w:rsidRPr="003F6C4E" w:rsidRDefault="00A67C9E" w:rsidP="004E0FEB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abstracts from symposiums and congresses,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</w:tr>
      <w:tr w:rsidR="00A67C9E" w:rsidRPr="003F6C4E" w14:paraId="28068BA0" w14:textId="77777777" w:rsidTr="004E0FEB">
        <w:trPr>
          <w:tblCellSpacing w:w="15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25DE6F" w14:textId="77777777" w:rsidR="00A67C9E" w:rsidRPr="003F6C4E" w:rsidRDefault="00A67C9E" w:rsidP="004E0FEB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lastRenderedPageBreak/>
              <w:t>L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D3162C" w14:textId="77777777" w:rsidR="00A67C9E" w:rsidRPr="003F6C4E" w:rsidRDefault="00A67C9E" w:rsidP="004E0FEB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participations in grants,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</w:tr>
      <w:tr w:rsidR="00A67C9E" w:rsidRPr="003F6C4E" w14:paraId="2B8B9CDC" w14:textId="77777777" w:rsidTr="004E0FEB">
        <w:trPr>
          <w:tblCellSpacing w:w="15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273359" w14:textId="77777777" w:rsidR="00A67C9E" w:rsidRPr="003F6C4E" w:rsidRDefault="00A67C9E" w:rsidP="004E0FEB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M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E995FA" w14:textId="77777777" w:rsidR="00A67C9E" w:rsidRPr="003F6C4E" w:rsidRDefault="00A67C9E" w:rsidP="004E0FEB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other publications.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  <w:p w14:paraId="7C2B7DF2" w14:textId="77777777" w:rsidR="00A67C9E" w:rsidRPr="003F6C4E" w:rsidRDefault="00A67C9E" w:rsidP="004E0FEB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i/>
                <w:iCs/>
                <w:sz w:val="20"/>
                <w:szCs w:val="20"/>
              </w:rPr>
              <w:t>(popularization work , major reviews in newspapers, etc.)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</w:tr>
    </w:tbl>
    <w:p w14:paraId="260D65C9" w14:textId="77777777" w:rsidR="00A67C9E" w:rsidRDefault="00A67C9E" w:rsidP="00A67C9E"/>
    <w:p w14:paraId="6B069CE5" w14:textId="77777777" w:rsidR="001610BD" w:rsidRPr="00A67C9E" w:rsidRDefault="001610BD" w:rsidP="00A67C9E"/>
    <w:sectPr w:rsidR="001610BD" w:rsidRPr="00A67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SxtLQ0MDAwNTE1MrFQ0lEKTi0uzszPAykwqgUA9YloqywAAAA="/>
  </w:docVars>
  <w:rsids>
    <w:rsidRoot w:val="00A67C9E"/>
    <w:rsid w:val="001610BD"/>
    <w:rsid w:val="00A67C9E"/>
    <w:rsid w:val="00A9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5C799"/>
  <w15:docId w15:val="{AADB9051-BD71-4CBB-AC4C-A9BF9946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7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A67C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7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uni.cz/UK-214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Simona Šubrtová</cp:lastModifiedBy>
  <cp:revision>2</cp:revision>
  <dcterms:created xsi:type="dcterms:W3CDTF">2018-08-23T12:11:00Z</dcterms:created>
  <dcterms:modified xsi:type="dcterms:W3CDTF">2023-05-23T07:09:00Z</dcterms:modified>
</cp:coreProperties>
</file>