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9FF7" w14:textId="36DEE9C9" w:rsidR="00F44779" w:rsidRPr="00F44779" w:rsidRDefault="00F44779" w:rsidP="00F44779">
      <w:pPr>
        <w:shd w:val="clear" w:color="auto" w:fill="FFFFFF"/>
        <w:spacing w:after="0" w:line="240" w:lineRule="auto"/>
        <w:jc w:val="center"/>
        <w:rPr>
          <w:rFonts w:ascii="Calibri" w:eastAsia="Times New Roman" w:hAnsi="Calibri" w:cs="Calibri"/>
          <w:b/>
          <w:bCs/>
          <w:color w:val="222222"/>
          <w:kern w:val="0"/>
          <w:sz w:val="28"/>
          <w:szCs w:val="28"/>
          <w:lang w:val="en-GB" w:eastAsia="cs-CZ"/>
          <w14:ligatures w14:val="none"/>
        </w:rPr>
      </w:pPr>
      <w:r w:rsidRPr="00417D75">
        <w:rPr>
          <w:rFonts w:ascii="Calibri" w:eastAsia="Times New Roman" w:hAnsi="Calibri" w:cs="Calibri"/>
          <w:b/>
          <w:bCs/>
          <w:color w:val="222222"/>
          <w:kern w:val="0"/>
          <w:sz w:val="28"/>
          <w:szCs w:val="28"/>
          <w:lang w:val="en-GB" w:eastAsia="cs-CZ"/>
          <w14:ligatures w14:val="none"/>
        </w:rPr>
        <w:t>HONG KONG BAPTIST UNIVERSITY</w:t>
      </w:r>
    </w:p>
    <w:p w14:paraId="56596CFA" w14:textId="77777777" w:rsidR="00F44779" w:rsidRPr="00417D75" w:rsidRDefault="00F44779" w:rsidP="00F44779">
      <w:pPr>
        <w:shd w:val="clear" w:color="auto" w:fill="FFFFFF"/>
        <w:spacing w:after="0" w:line="240" w:lineRule="auto"/>
        <w:rPr>
          <w:rFonts w:ascii="Calibri" w:eastAsia="Times New Roman" w:hAnsi="Calibri" w:cs="Calibri"/>
          <w:color w:val="222222"/>
          <w:kern w:val="0"/>
          <w:sz w:val="24"/>
          <w:szCs w:val="24"/>
          <w:lang w:val="en-GB" w:eastAsia="cs-CZ"/>
          <w14:ligatures w14:val="none"/>
        </w:rPr>
      </w:pPr>
    </w:p>
    <w:p w14:paraId="690558C3" w14:textId="19997884" w:rsidR="00F44779" w:rsidRPr="00417D75" w:rsidRDefault="00F44779" w:rsidP="00F44779">
      <w:pPr>
        <w:shd w:val="clear" w:color="auto" w:fill="FFFFFF"/>
        <w:spacing w:after="0" w:line="240" w:lineRule="auto"/>
        <w:rPr>
          <w:rFonts w:ascii="Calibri" w:eastAsia="Times New Roman" w:hAnsi="Calibri" w:cs="Calibri"/>
          <w:b/>
          <w:bCs/>
          <w:color w:val="222222"/>
          <w:kern w:val="0"/>
          <w:sz w:val="24"/>
          <w:szCs w:val="24"/>
          <w:lang w:val="en-GB" w:eastAsia="cs-CZ"/>
          <w14:ligatures w14:val="none"/>
        </w:rPr>
      </w:pPr>
      <w:r w:rsidRPr="00417D75">
        <w:rPr>
          <w:rFonts w:ascii="Calibri" w:eastAsia="Times New Roman" w:hAnsi="Calibri" w:cs="Calibri"/>
          <w:b/>
          <w:bCs/>
          <w:color w:val="222222"/>
          <w:kern w:val="0"/>
          <w:sz w:val="24"/>
          <w:szCs w:val="24"/>
          <w:lang w:val="en-GB" w:eastAsia="cs-CZ"/>
          <w14:ligatures w14:val="none"/>
        </w:rPr>
        <w:t>NEW OFFER!!!</w:t>
      </w:r>
    </w:p>
    <w:p w14:paraId="58AF4788" w14:textId="77777777" w:rsidR="00F44779" w:rsidRPr="00417D75" w:rsidRDefault="00F44779" w:rsidP="00F44779">
      <w:pPr>
        <w:shd w:val="clear" w:color="auto" w:fill="FFFFFF"/>
        <w:spacing w:after="0" w:line="240" w:lineRule="auto"/>
        <w:rPr>
          <w:rFonts w:ascii="Calibri" w:eastAsia="Times New Roman" w:hAnsi="Calibri" w:cs="Calibri"/>
          <w:color w:val="222222"/>
          <w:kern w:val="0"/>
          <w:sz w:val="24"/>
          <w:szCs w:val="24"/>
          <w:lang w:val="en-GB" w:eastAsia="cs-CZ"/>
          <w14:ligatures w14:val="none"/>
        </w:rPr>
      </w:pPr>
    </w:p>
    <w:p w14:paraId="4B0877A9" w14:textId="3FB688EA" w:rsidR="00F44779" w:rsidRPr="00F44779" w:rsidRDefault="00F44779" w:rsidP="00F44779">
      <w:pPr>
        <w:shd w:val="clear" w:color="auto" w:fill="FFFFFF"/>
        <w:spacing w:after="0" w:line="240" w:lineRule="auto"/>
        <w:rPr>
          <w:rFonts w:ascii="Calibri" w:eastAsia="Times New Roman" w:hAnsi="Calibri" w:cs="Calibri"/>
          <w:b/>
          <w:bCs/>
          <w:color w:val="222222"/>
          <w:kern w:val="0"/>
          <w:sz w:val="24"/>
          <w:szCs w:val="24"/>
          <w:lang w:val="en-GB" w:eastAsia="cs-CZ"/>
          <w14:ligatures w14:val="none"/>
        </w:rPr>
      </w:pPr>
      <w:r w:rsidRPr="00F44779">
        <w:rPr>
          <w:rFonts w:ascii="Calibri" w:eastAsia="Times New Roman" w:hAnsi="Calibri" w:cs="Calibri"/>
          <w:color w:val="222222"/>
          <w:kern w:val="0"/>
          <w:sz w:val="24"/>
          <w:szCs w:val="24"/>
          <w:lang w:val="en-GB" w:eastAsia="cs-CZ"/>
          <w14:ligatures w14:val="none"/>
        </w:rPr>
        <w:t xml:space="preserve">We are excited to announce that a new and unique feature of HKBU Exchange Programme will be available in AY 2024/25 – the 1-programme 2-cities offer of </w:t>
      </w:r>
      <w:r w:rsidRPr="00F44779">
        <w:rPr>
          <w:rFonts w:ascii="Calibri" w:eastAsia="Times New Roman" w:hAnsi="Calibri" w:cs="Calibri"/>
          <w:b/>
          <w:bCs/>
          <w:color w:val="222222"/>
          <w:kern w:val="0"/>
          <w:sz w:val="24"/>
          <w:szCs w:val="24"/>
          <w:lang w:val="en-GB" w:eastAsia="cs-CZ"/>
          <w14:ligatures w14:val="none"/>
        </w:rPr>
        <w:t>the Extended Study Programme.</w:t>
      </w:r>
    </w:p>
    <w:p w14:paraId="1EE35953" w14:textId="77777777" w:rsidR="00F44779" w:rsidRPr="00F44779" w:rsidRDefault="00F44779" w:rsidP="00F44779">
      <w:pPr>
        <w:shd w:val="clear" w:color="auto" w:fill="FFFFFF"/>
        <w:spacing w:after="0" w:line="240" w:lineRule="auto"/>
        <w:rPr>
          <w:rFonts w:ascii="Calibri" w:eastAsia="Times New Roman" w:hAnsi="Calibri" w:cs="Calibri"/>
          <w:color w:val="222222"/>
          <w:kern w:val="0"/>
          <w:sz w:val="24"/>
          <w:szCs w:val="24"/>
          <w:lang w:val="en-GB" w:eastAsia="cs-CZ"/>
          <w14:ligatures w14:val="none"/>
        </w:rPr>
      </w:pPr>
      <w:r w:rsidRPr="00F44779">
        <w:rPr>
          <w:rFonts w:ascii="Calibri" w:eastAsia="Times New Roman" w:hAnsi="Calibri" w:cs="Calibri"/>
          <w:color w:val="222222"/>
          <w:kern w:val="0"/>
          <w:sz w:val="24"/>
          <w:szCs w:val="24"/>
          <w:lang w:val="en-GB" w:eastAsia="cs-CZ"/>
          <w14:ligatures w14:val="none"/>
        </w:rPr>
        <w:t> </w:t>
      </w:r>
    </w:p>
    <w:p w14:paraId="12E69135" w14:textId="77777777" w:rsidR="00F44779" w:rsidRPr="00F44779" w:rsidRDefault="00F44779" w:rsidP="00F44779">
      <w:pPr>
        <w:shd w:val="clear" w:color="auto" w:fill="FFFFFF"/>
        <w:spacing w:after="0" w:line="240" w:lineRule="auto"/>
        <w:rPr>
          <w:rFonts w:ascii="Calibri" w:eastAsia="Times New Roman" w:hAnsi="Calibri" w:cs="Calibri"/>
          <w:b/>
          <w:bCs/>
          <w:color w:val="222222"/>
          <w:kern w:val="0"/>
          <w:sz w:val="24"/>
          <w:szCs w:val="24"/>
          <w:u w:val="single"/>
          <w:lang w:val="en-GB" w:eastAsia="cs-CZ"/>
          <w14:ligatures w14:val="none"/>
        </w:rPr>
      </w:pPr>
      <w:r w:rsidRPr="00F44779">
        <w:rPr>
          <w:rFonts w:ascii="Calibri" w:eastAsia="Times New Roman" w:hAnsi="Calibri" w:cs="Calibri"/>
          <w:b/>
          <w:bCs/>
          <w:color w:val="222222"/>
          <w:kern w:val="0"/>
          <w:sz w:val="24"/>
          <w:szCs w:val="24"/>
          <w:u w:val="single"/>
          <w:lang w:val="en-GB" w:eastAsia="cs-CZ"/>
          <w14:ligatures w14:val="none"/>
        </w:rPr>
        <w:t>For Full Academic Year Exchange Student</w:t>
      </w:r>
    </w:p>
    <w:p w14:paraId="325D5FBE" w14:textId="77777777" w:rsidR="00F44779" w:rsidRPr="00F44779" w:rsidRDefault="00F44779" w:rsidP="00F44779">
      <w:pPr>
        <w:shd w:val="clear" w:color="auto" w:fill="FFFFFF"/>
        <w:spacing w:after="0" w:line="240" w:lineRule="auto"/>
        <w:rPr>
          <w:rFonts w:ascii="Calibri" w:eastAsia="Times New Roman" w:hAnsi="Calibri" w:cs="Calibri"/>
          <w:color w:val="222222"/>
          <w:kern w:val="0"/>
          <w:sz w:val="24"/>
          <w:szCs w:val="24"/>
          <w:lang w:val="en-GB" w:eastAsia="cs-CZ"/>
          <w14:ligatures w14:val="none"/>
        </w:rPr>
      </w:pPr>
      <w:r w:rsidRPr="00F44779">
        <w:rPr>
          <w:rFonts w:ascii="Calibri" w:eastAsia="Times New Roman" w:hAnsi="Calibri" w:cs="Calibri"/>
          <w:color w:val="222222"/>
          <w:kern w:val="0"/>
          <w:sz w:val="24"/>
          <w:szCs w:val="24"/>
          <w:lang w:val="en-GB" w:eastAsia="cs-CZ"/>
          <w14:ligatures w14:val="none"/>
        </w:rPr>
        <w:t xml:space="preserve">As suggested by its name, apart from having two semesters in Hong Kong, students are given the option to spend the first semester in Hong Kong and the second one on our Zhuhai campus – BNU-HKBU-United International College (UIC), co-founded with Beijing Normal University. What come along are unique exchange experiences from excursions to the Middle East, China exploration tours, internships in the world's top 500 companies, to immersive learning in Science &amp; Technology and </w:t>
      </w:r>
      <w:proofErr w:type="spellStart"/>
      <w:r w:rsidRPr="00F44779">
        <w:rPr>
          <w:rFonts w:ascii="Calibri" w:eastAsia="Times New Roman" w:hAnsi="Calibri" w:cs="Calibri"/>
          <w:color w:val="222222"/>
          <w:kern w:val="0"/>
          <w:sz w:val="24"/>
          <w:szCs w:val="24"/>
          <w:lang w:val="en-GB" w:eastAsia="cs-CZ"/>
          <w14:ligatures w14:val="none"/>
        </w:rPr>
        <w:t>ArtTech</w:t>
      </w:r>
      <w:proofErr w:type="spellEnd"/>
      <w:r w:rsidRPr="00F44779">
        <w:rPr>
          <w:rFonts w:ascii="Calibri" w:eastAsia="Times New Roman" w:hAnsi="Calibri" w:cs="Calibri"/>
          <w:color w:val="222222"/>
          <w:kern w:val="0"/>
          <w:sz w:val="24"/>
          <w:szCs w:val="24"/>
          <w:lang w:val="en-GB" w:eastAsia="cs-CZ"/>
          <w14:ligatures w14:val="none"/>
        </w:rPr>
        <w:t>.</w:t>
      </w:r>
    </w:p>
    <w:p w14:paraId="432ECC6C" w14:textId="77777777" w:rsidR="00F44779" w:rsidRPr="00F44779" w:rsidRDefault="00F44779" w:rsidP="00F44779">
      <w:pPr>
        <w:shd w:val="clear" w:color="auto" w:fill="FFFFFF"/>
        <w:spacing w:after="0" w:line="240" w:lineRule="auto"/>
        <w:rPr>
          <w:rFonts w:ascii="Calibri" w:eastAsia="Times New Roman" w:hAnsi="Calibri" w:cs="Calibri"/>
          <w:color w:val="222222"/>
          <w:kern w:val="0"/>
          <w:sz w:val="24"/>
          <w:szCs w:val="24"/>
          <w:lang w:val="en-GB" w:eastAsia="cs-CZ"/>
          <w14:ligatures w14:val="none"/>
        </w:rPr>
      </w:pPr>
      <w:r w:rsidRPr="00F44779">
        <w:rPr>
          <w:rFonts w:ascii="Calibri" w:eastAsia="Times New Roman" w:hAnsi="Calibri" w:cs="Calibri"/>
          <w:color w:val="222222"/>
          <w:kern w:val="0"/>
          <w:sz w:val="24"/>
          <w:szCs w:val="24"/>
          <w:lang w:val="en-GB" w:eastAsia="cs-CZ"/>
          <w14:ligatures w14:val="none"/>
        </w:rPr>
        <w:t> </w:t>
      </w:r>
    </w:p>
    <w:p w14:paraId="75652140" w14:textId="77777777" w:rsidR="00F44779" w:rsidRPr="00F44779" w:rsidRDefault="00F44779" w:rsidP="00F44779">
      <w:pPr>
        <w:numPr>
          <w:ilvl w:val="0"/>
          <w:numId w:val="1"/>
        </w:numPr>
        <w:shd w:val="clear" w:color="auto" w:fill="FFFFFF"/>
        <w:spacing w:after="0" w:line="240" w:lineRule="auto"/>
        <w:rPr>
          <w:rFonts w:ascii="Calibri" w:eastAsia="Times New Roman" w:hAnsi="Calibri" w:cs="Calibri"/>
          <w:color w:val="222222"/>
          <w:kern w:val="0"/>
          <w:sz w:val="24"/>
          <w:szCs w:val="24"/>
          <w:lang w:val="en-GB" w:eastAsia="cs-CZ"/>
          <w14:ligatures w14:val="none"/>
        </w:rPr>
      </w:pPr>
      <w:r w:rsidRPr="00F44779">
        <w:rPr>
          <w:rFonts w:ascii="Calibri" w:eastAsia="Times New Roman" w:hAnsi="Calibri" w:cs="Calibri"/>
          <w:b/>
          <w:bCs/>
          <w:color w:val="222222"/>
          <w:kern w:val="0"/>
          <w:sz w:val="24"/>
          <w:szCs w:val="24"/>
          <w:lang w:val="en-GB" w:eastAsia="cs-CZ"/>
          <w14:ligatures w14:val="none"/>
        </w:rPr>
        <w:t>Accommodation (FREE of Charge):</w:t>
      </w:r>
      <w:r w:rsidRPr="00F44779">
        <w:rPr>
          <w:rFonts w:ascii="Calibri" w:eastAsia="Times New Roman" w:hAnsi="Calibri" w:cs="Calibri"/>
          <w:color w:val="222222"/>
          <w:kern w:val="0"/>
          <w:sz w:val="24"/>
          <w:szCs w:val="24"/>
          <w:lang w:val="en-GB" w:eastAsia="cs-CZ"/>
          <w14:ligatures w14:val="none"/>
        </w:rPr>
        <w:t xml:space="preserve"> Students accommodate in the Student Hostel Cultural Village on campus for </w:t>
      </w:r>
      <w:r w:rsidRPr="00F44779">
        <w:rPr>
          <w:rFonts w:ascii="Calibri" w:eastAsia="Times New Roman" w:hAnsi="Calibri" w:cs="Calibri"/>
          <w:b/>
          <w:bCs/>
          <w:color w:val="222222"/>
          <w:kern w:val="0"/>
          <w:sz w:val="24"/>
          <w:szCs w:val="24"/>
          <w:lang w:val="en-GB" w:eastAsia="cs-CZ"/>
          <w14:ligatures w14:val="none"/>
        </w:rPr>
        <w:t>FREE</w:t>
      </w:r>
      <w:r w:rsidRPr="00F44779">
        <w:rPr>
          <w:rFonts w:ascii="Calibri" w:eastAsia="Times New Roman" w:hAnsi="Calibri" w:cs="Calibri"/>
          <w:color w:val="222222"/>
          <w:kern w:val="0"/>
          <w:sz w:val="24"/>
          <w:szCs w:val="24"/>
          <w:lang w:val="en-GB" w:eastAsia="cs-CZ"/>
          <w14:ligatures w14:val="none"/>
        </w:rPr>
        <w:t>. UIC provides shared rooms (2/3/4 beds) to all students. On each floor, laundry room, pantry and self-study rooms are available.</w:t>
      </w:r>
    </w:p>
    <w:p w14:paraId="43B9822B" w14:textId="77777777" w:rsidR="00F44779" w:rsidRPr="00F44779" w:rsidRDefault="00F44779" w:rsidP="00F44779">
      <w:pPr>
        <w:shd w:val="clear" w:color="auto" w:fill="FFFFFF"/>
        <w:spacing w:after="0" w:line="240" w:lineRule="auto"/>
        <w:rPr>
          <w:rFonts w:ascii="Calibri" w:eastAsia="Times New Roman" w:hAnsi="Calibri" w:cs="Calibri"/>
          <w:b/>
          <w:bCs/>
          <w:color w:val="222222"/>
          <w:kern w:val="0"/>
          <w:sz w:val="24"/>
          <w:szCs w:val="24"/>
          <w:lang w:val="en-GB" w:eastAsia="cs-CZ"/>
          <w14:ligatures w14:val="none"/>
        </w:rPr>
      </w:pPr>
      <w:r w:rsidRPr="00F44779">
        <w:rPr>
          <w:rFonts w:ascii="Calibri" w:eastAsia="Times New Roman" w:hAnsi="Calibri" w:cs="Calibri"/>
          <w:color w:val="222222"/>
          <w:kern w:val="0"/>
          <w:sz w:val="24"/>
          <w:szCs w:val="24"/>
          <w:lang w:val="en-GB" w:eastAsia="cs-CZ"/>
          <w14:ligatures w14:val="none"/>
        </w:rPr>
        <w:t> </w:t>
      </w:r>
    </w:p>
    <w:p w14:paraId="3EC39771" w14:textId="7308354D" w:rsidR="00F44779" w:rsidRPr="00F44779" w:rsidRDefault="00F44779" w:rsidP="00F44779">
      <w:pPr>
        <w:numPr>
          <w:ilvl w:val="0"/>
          <w:numId w:val="2"/>
        </w:numPr>
        <w:shd w:val="clear" w:color="auto" w:fill="FFFFFF"/>
        <w:spacing w:after="0" w:line="240" w:lineRule="auto"/>
        <w:rPr>
          <w:rFonts w:ascii="Calibri" w:eastAsia="Times New Roman" w:hAnsi="Calibri" w:cs="Calibri"/>
          <w:color w:val="222222"/>
          <w:kern w:val="0"/>
          <w:sz w:val="24"/>
          <w:szCs w:val="24"/>
          <w:lang w:val="en-GB" w:eastAsia="cs-CZ"/>
          <w14:ligatures w14:val="none"/>
        </w:rPr>
      </w:pPr>
      <w:r w:rsidRPr="00F44779">
        <w:rPr>
          <w:rFonts w:ascii="Calibri" w:eastAsia="Times New Roman" w:hAnsi="Calibri" w:cs="Calibri"/>
          <w:b/>
          <w:bCs/>
          <w:color w:val="222222"/>
          <w:kern w:val="0"/>
          <w:sz w:val="24"/>
          <w:szCs w:val="24"/>
          <w:lang w:val="en-GB" w:eastAsia="cs-CZ"/>
          <w14:ligatures w14:val="none"/>
        </w:rPr>
        <w:t>Courses offerings:</w:t>
      </w:r>
      <w:r w:rsidRPr="00F44779">
        <w:rPr>
          <w:rFonts w:ascii="Calibri" w:eastAsia="Times New Roman" w:hAnsi="Calibri" w:cs="Calibri"/>
          <w:color w:val="222222"/>
          <w:kern w:val="0"/>
          <w:sz w:val="24"/>
          <w:szCs w:val="24"/>
          <w:lang w:val="en-GB" w:eastAsia="cs-CZ"/>
          <w14:ligatures w14:val="none"/>
        </w:rPr>
        <w:t xml:space="preserve"> The study load for exchange students at UIC is between 15 and 22 credits (5 – 7 courses) per semester. Students are free to choose and enrol in any courses they want (provided they meet the requirements of the courses). They may choose courses from Faculty of Business and Management, School of Culture and Creativity, Faculty of Humanities and Social Sciences, Faculty of Science and Technology and School of General Education.</w:t>
      </w:r>
    </w:p>
    <w:p w14:paraId="7095B280" w14:textId="77777777" w:rsidR="00F44779" w:rsidRPr="00F44779" w:rsidRDefault="00F44779" w:rsidP="00F44779">
      <w:pPr>
        <w:shd w:val="clear" w:color="auto" w:fill="FFFFFF"/>
        <w:spacing w:after="0" w:line="240" w:lineRule="auto"/>
        <w:rPr>
          <w:rFonts w:ascii="Calibri" w:eastAsia="Times New Roman" w:hAnsi="Calibri" w:cs="Calibri"/>
          <w:color w:val="222222"/>
          <w:kern w:val="0"/>
          <w:sz w:val="24"/>
          <w:szCs w:val="24"/>
          <w:lang w:val="en-GB" w:eastAsia="cs-CZ"/>
          <w14:ligatures w14:val="none"/>
        </w:rPr>
      </w:pPr>
      <w:r w:rsidRPr="00F44779">
        <w:rPr>
          <w:rFonts w:ascii="Calibri" w:eastAsia="Times New Roman" w:hAnsi="Calibri" w:cs="Calibri"/>
          <w:color w:val="222222"/>
          <w:kern w:val="0"/>
          <w:sz w:val="24"/>
          <w:szCs w:val="24"/>
          <w:lang w:val="en-GB" w:eastAsia="cs-CZ"/>
          <w14:ligatures w14:val="none"/>
        </w:rPr>
        <w:t> </w:t>
      </w:r>
    </w:p>
    <w:p w14:paraId="39EDBA48" w14:textId="77777777" w:rsidR="00F44779" w:rsidRPr="00F44779" w:rsidRDefault="00F44779" w:rsidP="00F44779">
      <w:pPr>
        <w:numPr>
          <w:ilvl w:val="0"/>
          <w:numId w:val="3"/>
        </w:numPr>
        <w:shd w:val="clear" w:color="auto" w:fill="FFFFFF"/>
        <w:spacing w:after="0" w:line="240" w:lineRule="auto"/>
        <w:rPr>
          <w:rFonts w:ascii="Calibri" w:eastAsia="Times New Roman" w:hAnsi="Calibri" w:cs="Calibri"/>
          <w:color w:val="222222"/>
          <w:kern w:val="0"/>
          <w:sz w:val="24"/>
          <w:szCs w:val="24"/>
          <w:lang w:val="en-GB" w:eastAsia="cs-CZ"/>
          <w14:ligatures w14:val="none"/>
        </w:rPr>
      </w:pPr>
      <w:r w:rsidRPr="00F44779">
        <w:rPr>
          <w:rFonts w:ascii="Calibri" w:eastAsia="Times New Roman" w:hAnsi="Calibri" w:cs="Calibri"/>
          <w:b/>
          <w:bCs/>
          <w:color w:val="222222"/>
          <w:kern w:val="0"/>
          <w:sz w:val="24"/>
          <w:szCs w:val="24"/>
          <w:lang w:val="en-GB" w:eastAsia="cs-CZ"/>
          <w14:ligatures w14:val="none"/>
        </w:rPr>
        <w:t>Visa arrangement:</w:t>
      </w:r>
      <w:r w:rsidRPr="00F44779">
        <w:rPr>
          <w:rFonts w:ascii="Calibri" w:eastAsia="Times New Roman" w:hAnsi="Calibri" w:cs="Calibri"/>
          <w:color w:val="222222"/>
          <w:kern w:val="0"/>
          <w:sz w:val="24"/>
          <w:szCs w:val="24"/>
          <w:lang w:val="en-GB" w:eastAsia="cs-CZ"/>
          <w14:ligatures w14:val="none"/>
        </w:rPr>
        <w:t xml:space="preserve"> The student visa for studying on our Zhuhai Campus will be handled by HKBU after arriving in HK.</w:t>
      </w:r>
    </w:p>
    <w:p w14:paraId="701037A4" w14:textId="77777777" w:rsidR="00F44779" w:rsidRPr="00F44779" w:rsidRDefault="00F44779" w:rsidP="00F44779">
      <w:pPr>
        <w:shd w:val="clear" w:color="auto" w:fill="FFFFFF"/>
        <w:spacing w:after="0" w:line="240" w:lineRule="auto"/>
        <w:rPr>
          <w:rFonts w:ascii="Calibri" w:eastAsia="Times New Roman" w:hAnsi="Calibri" w:cs="Calibri"/>
          <w:color w:val="222222"/>
          <w:kern w:val="0"/>
          <w:sz w:val="24"/>
          <w:szCs w:val="24"/>
          <w:lang w:val="en-GB" w:eastAsia="cs-CZ"/>
          <w14:ligatures w14:val="none"/>
        </w:rPr>
      </w:pPr>
      <w:r w:rsidRPr="00F44779">
        <w:rPr>
          <w:rFonts w:ascii="Calibri" w:eastAsia="Times New Roman" w:hAnsi="Calibri" w:cs="Calibri"/>
          <w:color w:val="222222"/>
          <w:kern w:val="0"/>
          <w:sz w:val="24"/>
          <w:szCs w:val="24"/>
          <w:lang w:val="en-GB" w:eastAsia="cs-CZ"/>
          <w14:ligatures w14:val="none"/>
        </w:rPr>
        <w:t> </w:t>
      </w:r>
    </w:p>
    <w:p w14:paraId="39338677" w14:textId="77777777" w:rsidR="00F44779" w:rsidRPr="00F44779" w:rsidRDefault="00F44779" w:rsidP="00F44779">
      <w:pPr>
        <w:shd w:val="clear" w:color="auto" w:fill="FFFFFF"/>
        <w:spacing w:after="0" w:line="240" w:lineRule="auto"/>
        <w:rPr>
          <w:rFonts w:ascii="Calibri" w:eastAsia="Times New Roman" w:hAnsi="Calibri" w:cs="Calibri"/>
          <w:b/>
          <w:bCs/>
          <w:color w:val="222222"/>
          <w:kern w:val="0"/>
          <w:sz w:val="24"/>
          <w:szCs w:val="24"/>
          <w:u w:val="single"/>
          <w:lang w:val="en-GB" w:eastAsia="cs-CZ"/>
          <w14:ligatures w14:val="none"/>
        </w:rPr>
      </w:pPr>
      <w:r w:rsidRPr="00F44779">
        <w:rPr>
          <w:rFonts w:ascii="Calibri" w:eastAsia="Times New Roman" w:hAnsi="Calibri" w:cs="Calibri"/>
          <w:b/>
          <w:bCs/>
          <w:color w:val="222222"/>
          <w:kern w:val="0"/>
          <w:sz w:val="24"/>
          <w:szCs w:val="24"/>
          <w:u w:val="single"/>
          <w:lang w:val="en-GB" w:eastAsia="cs-CZ"/>
          <w14:ligatures w14:val="none"/>
        </w:rPr>
        <w:t>For Semester Exchange Student</w:t>
      </w:r>
    </w:p>
    <w:p w14:paraId="08BA4EB0" w14:textId="77777777" w:rsidR="00F44779" w:rsidRPr="00F44779" w:rsidRDefault="00F44779" w:rsidP="00F44779">
      <w:pPr>
        <w:shd w:val="clear" w:color="auto" w:fill="FFFFFF"/>
        <w:spacing w:after="0" w:line="240" w:lineRule="auto"/>
        <w:rPr>
          <w:rFonts w:ascii="Calibri" w:eastAsia="Times New Roman" w:hAnsi="Calibri" w:cs="Calibri"/>
          <w:color w:val="222222"/>
          <w:kern w:val="0"/>
          <w:sz w:val="24"/>
          <w:szCs w:val="24"/>
          <w:lang w:val="en-GB" w:eastAsia="cs-CZ"/>
          <w14:ligatures w14:val="none"/>
        </w:rPr>
      </w:pPr>
      <w:r w:rsidRPr="00F44779">
        <w:rPr>
          <w:rFonts w:ascii="Calibri" w:eastAsia="Times New Roman" w:hAnsi="Calibri" w:cs="Calibri"/>
          <w:color w:val="222222"/>
          <w:kern w:val="0"/>
          <w:sz w:val="24"/>
          <w:szCs w:val="24"/>
          <w:lang w:val="en-GB" w:eastAsia="cs-CZ"/>
          <w14:ligatures w14:val="none"/>
        </w:rPr>
        <w:t xml:space="preserve">Meanwhile, for those students who will be coming to HKBU for only one semester, they can also opt to embark on </w:t>
      </w:r>
      <w:r w:rsidRPr="00F44779">
        <w:rPr>
          <w:rFonts w:ascii="Calibri" w:eastAsia="Times New Roman" w:hAnsi="Calibri" w:cs="Calibri"/>
          <w:b/>
          <w:bCs/>
          <w:color w:val="222222"/>
          <w:kern w:val="0"/>
          <w:sz w:val="24"/>
          <w:szCs w:val="24"/>
          <w:lang w:val="en-GB" w:eastAsia="cs-CZ"/>
          <w14:ligatures w14:val="none"/>
        </w:rPr>
        <w:t>a Free-of-Charge 3-Day</w:t>
      </w:r>
      <w:r w:rsidRPr="00F44779">
        <w:rPr>
          <w:rFonts w:ascii="Calibri" w:eastAsia="Times New Roman" w:hAnsi="Calibri" w:cs="Calibri"/>
          <w:color w:val="222222"/>
          <w:kern w:val="0"/>
          <w:sz w:val="24"/>
          <w:szCs w:val="24"/>
          <w:lang w:val="en-GB" w:eastAsia="cs-CZ"/>
          <w14:ligatures w14:val="none"/>
        </w:rPr>
        <w:t xml:space="preserve"> </w:t>
      </w:r>
      <w:r w:rsidRPr="00F44779">
        <w:rPr>
          <w:rFonts w:ascii="Calibri" w:eastAsia="Times New Roman" w:hAnsi="Calibri" w:cs="Calibri"/>
          <w:b/>
          <w:bCs/>
          <w:color w:val="222222"/>
          <w:kern w:val="0"/>
          <w:sz w:val="24"/>
          <w:szCs w:val="24"/>
          <w:lang w:val="en-GB" w:eastAsia="cs-CZ"/>
          <w14:ligatures w14:val="none"/>
        </w:rPr>
        <w:t>Cultural Immersive Tour</w:t>
      </w:r>
      <w:r w:rsidRPr="00F44779">
        <w:rPr>
          <w:rFonts w:ascii="Calibri" w:eastAsia="Times New Roman" w:hAnsi="Calibri" w:cs="Calibri"/>
          <w:color w:val="222222"/>
          <w:kern w:val="0"/>
          <w:sz w:val="24"/>
          <w:szCs w:val="24"/>
          <w:lang w:val="en-GB" w:eastAsia="cs-CZ"/>
          <w14:ligatures w14:val="none"/>
        </w:rPr>
        <w:t> to our Zhuhai Campus in the Greater Bay Area during the semester to experience the beautiful city of Zhuhai and our mainland China campus. Date and other details of the tour will be shared with students after their arrival at HKBU.</w:t>
      </w:r>
    </w:p>
    <w:p w14:paraId="6E69660A" w14:textId="77777777" w:rsidR="00F44779" w:rsidRPr="00F44779" w:rsidRDefault="00F44779" w:rsidP="00F44779">
      <w:pPr>
        <w:shd w:val="clear" w:color="auto" w:fill="FFFFFF"/>
        <w:spacing w:after="0" w:line="240" w:lineRule="auto"/>
        <w:rPr>
          <w:rFonts w:ascii="Calibri" w:eastAsia="Times New Roman" w:hAnsi="Calibri" w:cs="Calibri"/>
          <w:color w:val="222222"/>
          <w:kern w:val="0"/>
          <w:sz w:val="24"/>
          <w:szCs w:val="24"/>
          <w:lang w:val="en-GB" w:eastAsia="cs-CZ"/>
          <w14:ligatures w14:val="none"/>
        </w:rPr>
      </w:pPr>
      <w:r w:rsidRPr="00F44779">
        <w:rPr>
          <w:rFonts w:ascii="Calibri" w:eastAsia="Times New Roman" w:hAnsi="Calibri" w:cs="Calibri"/>
          <w:color w:val="222222"/>
          <w:kern w:val="0"/>
          <w:sz w:val="24"/>
          <w:szCs w:val="24"/>
          <w:lang w:val="en-GB" w:eastAsia="cs-CZ"/>
          <w14:ligatures w14:val="none"/>
        </w:rPr>
        <w:t> </w:t>
      </w:r>
    </w:p>
    <w:p w14:paraId="2F20F619" w14:textId="77777777" w:rsidR="00F44779" w:rsidRPr="00F44779" w:rsidRDefault="00F44779" w:rsidP="00F44779">
      <w:pPr>
        <w:shd w:val="clear" w:color="auto" w:fill="FFFFFF"/>
        <w:spacing w:after="0" w:line="240" w:lineRule="auto"/>
        <w:rPr>
          <w:rFonts w:ascii="Calibri" w:eastAsia="Times New Roman" w:hAnsi="Calibri" w:cs="Calibri"/>
          <w:color w:val="222222"/>
          <w:kern w:val="0"/>
          <w:sz w:val="24"/>
          <w:szCs w:val="24"/>
          <w:lang w:val="en-GB" w:eastAsia="cs-CZ"/>
          <w14:ligatures w14:val="none"/>
        </w:rPr>
      </w:pPr>
      <w:r w:rsidRPr="00F44779">
        <w:rPr>
          <w:rFonts w:ascii="Calibri" w:eastAsia="Times New Roman" w:hAnsi="Calibri" w:cs="Calibri"/>
          <w:color w:val="222222"/>
          <w:kern w:val="0"/>
          <w:sz w:val="24"/>
          <w:szCs w:val="24"/>
          <w:lang w:val="en-GB" w:eastAsia="cs-CZ"/>
          <w14:ligatures w14:val="none"/>
        </w:rPr>
        <w:t> </w:t>
      </w:r>
    </w:p>
    <w:p w14:paraId="297F3EB6" w14:textId="77777777" w:rsidR="006E0CDF" w:rsidRPr="00417D75" w:rsidRDefault="006E0CDF">
      <w:pPr>
        <w:rPr>
          <w:rFonts w:ascii="Calibri" w:eastAsia="Times New Roman" w:hAnsi="Calibri" w:cs="Calibri"/>
          <w:color w:val="222222"/>
          <w:kern w:val="0"/>
          <w:sz w:val="24"/>
          <w:szCs w:val="24"/>
          <w:lang w:val="en-GB" w:eastAsia="cs-CZ"/>
          <w14:ligatures w14:val="none"/>
        </w:rPr>
      </w:pPr>
    </w:p>
    <w:sectPr w:rsidR="006E0CDF" w:rsidRPr="00417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AB9"/>
    <w:multiLevelType w:val="multilevel"/>
    <w:tmpl w:val="B7A2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114946"/>
    <w:multiLevelType w:val="multilevel"/>
    <w:tmpl w:val="9DF6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564ABF"/>
    <w:multiLevelType w:val="multilevel"/>
    <w:tmpl w:val="897C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61109193">
    <w:abstractNumId w:val="1"/>
  </w:num>
  <w:num w:numId="2" w16cid:durableId="1584799181">
    <w:abstractNumId w:val="2"/>
  </w:num>
  <w:num w:numId="3" w16cid:durableId="1204247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79"/>
    <w:rsid w:val="00417D75"/>
    <w:rsid w:val="006E0CDF"/>
    <w:rsid w:val="00DE234E"/>
    <w:rsid w:val="00F447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AF0C5"/>
  <w15:chartTrackingRefBased/>
  <w15:docId w15:val="{3FFFA691-CE00-424C-82B3-7A919611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3754377275121088017msolistparagraph">
    <w:name w:val="m_-3754377275121088017msolistparagraph"/>
    <w:basedOn w:val="Normln"/>
    <w:rsid w:val="00F44779"/>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8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3F552-5C01-4A26-A372-53A272F1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288</Words>
  <Characters>1703</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Stanovská</dc:creator>
  <cp:keywords/>
  <dc:description/>
  <cp:lastModifiedBy>Marie Stanovská</cp:lastModifiedBy>
  <cp:revision>2</cp:revision>
  <dcterms:created xsi:type="dcterms:W3CDTF">2023-11-29T09:01:00Z</dcterms:created>
  <dcterms:modified xsi:type="dcterms:W3CDTF">2023-11-29T09:14:00Z</dcterms:modified>
</cp:coreProperties>
</file>