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A13" w:rsidRPr="000612DD" w:rsidRDefault="00B13A13" w:rsidP="006F4782">
      <w:pPr>
        <w:tabs>
          <w:tab w:val="left" w:pos="6521"/>
        </w:tabs>
        <w:spacing w:before="80" w:line="280" w:lineRule="auto"/>
        <w:rPr>
          <w:rFonts w:asciiTheme="minorHAnsi" w:eastAsia="Lido STF" w:hAnsiTheme="minorHAnsi" w:cs="Lido STF"/>
          <w:sz w:val="20"/>
          <w:szCs w:val="20"/>
        </w:rPr>
      </w:pPr>
    </w:p>
    <w:p w:rsidR="006610FF" w:rsidRPr="000612DD" w:rsidRDefault="006610FF" w:rsidP="006F4782">
      <w:pPr>
        <w:jc w:val="both"/>
        <w:rPr>
          <w:rFonts w:asciiTheme="minorHAnsi" w:hAnsiTheme="minorHAnsi"/>
          <w:b/>
          <w:sz w:val="28"/>
          <w:szCs w:val="28"/>
        </w:rPr>
      </w:pPr>
    </w:p>
    <w:p w:rsidR="00A750D3" w:rsidRDefault="00A750D3" w:rsidP="00A750D3">
      <w:pPr>
        <w:pStyle w:val="Nadpis1"/>
        <w:rPr>
          <w:rFonts w:asciiTheme="minorHAnsi" w:hAnsiTheme="minorHAnsi" w:cs="Times New Roman"/>
          <w:color w:val="auto"/>
          <w:sz w:val="24"/>
          <w:szCs w:val="24"/>
        </w:rPr>
      </w:pPr>
    </w:p>
    <w:p w:rsidR="00612E41" w:rsidRPr="00612E41" w:rsidRDefault="00724122" w:rsidP="00612E41">
      <w:pPr>
        <w:pStyle w:val="Nadpis1"/>
        <w:rPr>
          <w:rFonts w:asciiTheme="minorHAnsi" w:hAnsiTheme="minorHAnsi" w:cs="Times New Roman"/>
          <w:color w:val="auto"/>
          <w:sz w:val="28"/>
          <w:szCs w:val="28"/>
          <w:u w:val="single"/>
        </w:rPr>
      </w:pPr>
      <w:r>
        <w:rPr>
          <w:rFonts w:asciiTheme="minorHAnsi" w:hAnsiTheme="minorHAnsi" w:cs="Times New Roman"/>
          <w:color w:val="auto"/>
          <w:sz w:val="28"/>
          <w:szCs w:val="28"/>
          <w:u w:val="single"/>
        </w:rPr>
        <w:t xml:space="preserve">Absolvuj letní stáž </w:t>
      </w:r>
      <w:r w:rsidR="008B4B6A">
        <w:rPr>
          <w:rFonts w:asciiTheme="minorHAnsi" w:hAnsiTheme="minorHAnsi" w:cs="Times New Roman"/>
          <w:color w:val="auto"/>
          <w:sz w:val="28"/>
          <w:szCs w:val="28"/>
          <w:u w:val="single"/>
        </w:rPr>
        <w:t>v</w:t>
      </w:r>
      <w:r w:rsidR="006026A3">
        <w:rPr>
          <w:rFonts w:asciiTheme="minorHAnsi" w:hAnsiTheme="minorHAnsi" w:cs="Times New Roman"/>
          <w:color w:val="auto"/>
          <w:sz w:val="28"/>
          <w:szCs w:val="28"/>
          <w:u w:val="single"/>
        </w:rPr>
        <w:t> INEX-SDA</w:t>
      </w:r>
    </w:p>
    <w:p w:rsidR="00612E41" w:rsidRPr="00C5663C" w:rsidRDefault="00612E41" w:rsidP="00612E41"/>
    <w:p w:rsidR="00612E41" w:rsidRPr="00C5663C" w:rsidRDefault="00612E41" w:rsidP="00612E41">
      <w:r w:rsidRPr="00C5663C">
        <w:t>Zajímá tě, jak funguje INEX-SDA a jak se připravují a realizují naše dobrovolnické a vzdělávací projekty? Jsi kreativní a baví tě PR? Hledáme stážisty/stážistky na letní 4měsíční stáž v dobrovolnické, vzdělávací a PR sekci v naší pražské kanceláři.</w:t>
      </w:r>
    </w:p>
    <w:p w:rsidR="00612E41" w:rsidRPr="001E3D61" w:rsidRDefault="00612E41" w:rsidP="00612E41">
      <w:pPr>
        <w:shd w:val="clear" w:color="auto" w:fill="FFFFFF"/>
        <w:spacing w:before="300"/>
        <w:outlineLvl w:val="1"/>
        <w:rPr>
          <w:rFonts w:eastAsia="Times New Roman" w:cs="Times New Roman"/>
          <w:b/>
          <w:caps/>
          <w:sz w:val="24"/>
          <w:szCs w:val="24"/>
        </w:rPr>
      </w:pPr>
      <w:r w:rsidRPr="001E3D61">
        <w:rPr>
          <w:rFonts w:eastAsia="Times New Roman" w:cs="Times New Roman"/>
          <w:b/>
          <w:caps/>
          <w:sz w:val="24"/>
          <w:szCs w:val="24"/>
        </w:rPr>
        <w:t>NA JAKÝ TYP STÁŽE SE MŮŽEŠ HLÁSIT?</w:t>
      </w:r>
    </w:p>
    <w:p w:rsidR="00612E41" w:rsidRPr="00C5663C" w:rsidRDefault="00A46B59" w:rsidP="00612E41">
      <w:pPr>
        <w:shd w:val="clear" w:color="auto" w:fill="FFFFFF"/>
        <w:rPr>
          <w:rFonts w:eastAsia="Times New Roman" w:cs="Arial"/>
          <w:sz w:val="21"/>
          <w:szCs w:val="21"/>
          <w:u w:val="single"/>
        </w:rPr>
      </w:pPr>
      <w:hyperlink r:id="rId8" w:anchor="Q2" w:history="1">
        <w:r w:rsidR="00612E41"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Stáž v dobrovolnické sekci, kód ST DOBRO</w:t>
        </w:r>
      </w:hyperlink>
      <w:r w:rsidR="00612E41" w:rsidRPr="00C5663C">
        <w:rPr>
          <w:u w:val="single"/>
        </w:rPr>
        <w:t>+ADMIN</w:t>
      </w:r>
    </w:p>
    <w:p w:rsidR="00612E41" w:rsidRPr="00C5663C" w:rsidRDefault="00A46B59" w:rsidP="00612E41">
      <w:pPr>
        <w:shd w:val="clear" w:color="auto" w:fill="FFFFFF"/>
      </w:pPr>
      <w:hyperlink r:id="rId9" w:anchor="Q3" w:history="1">
        <w:r w:rsidR="00612E41"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Stáž v PR sekci, kód ST PR</w:t>
        </w:r>
      </w:hyperlink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  <w:u w:val="single"/>
        </w:rPr>
      </w:pPr>
      <w:r w:rsidRPr="00C5663C">
        <w:rPr>
          <w:u w:val="single"/>
        </w:rPr>
        <w:t>Stáž v EDU sekci, kód ST EDU</w:t>
      </w:r>
    </w:p>
    <w:p w:rsidR="00612E41" w:rsidRPr="001E3D61" w:rsidRDefault="00612E41" w:rsidP="00612E41">
      <w:pPr>
        <w:shd w:val="clear" w:color="auto" w:fill="FFFFFF"/>
        <w:spacing w:before="300"/>
        <w:outlineLvl w:val="1"/>
        <w:rPr>
          <w:rFonts w:eastAsia="Times New Roman" w:cs="Times New Roman"/>
          <w:b/>
          <w:caps/>
          <w:sz w:val="24"/>
          <w:szCs w:val="24"/>
        </w:rPr>
      </w:pPr>
      <w:r w:rsidRPr="001E3D61">
        <w:rPr>
          <w:rFonts w:eastAsia="Times New Roman" w:cs="Times New Roman"/>
          <w:b/>
          <w:caps/>
          <w:sz w:val="24"/>
          <w:szCs w:val="24"/>
        </w:rPr>
        <w:t>JAK SE PŘIHLÁSIT?</w:t>
      </w: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Zašli </w:t>
      </w:r>
      <w:r w:rsidRPr="00C5663C">
        <w:rPr>
          <w:rFonts w:eastAsia="Times New Roman" w:cs="Arial"/>
          <w:b/>
          <w:bCs/>
          <w:sz w:val="21"/>
          <w:szCs w:val="21"/>
        </w:rPr>
        <w:t>životopis</w:t>
      </w:r>
      <w:r w:rsidRPr="00C5663C">
        <w:rPr>
          <w:rFonts w:eastAsia="Times New Roman" w:cs="Arial"/>
          <w:sz w:val="21"/>
          <w:szCs w:val="21"/>
        </w:rPr>
        <w:t> a </w:t>
      </w:r>
      <w:r w:rsidRPr="00C5663C">
        <w:rPr>
          <w:rFonts w:eastAsia="Times New Roman" w:cs="Arial"/>
          <w:b/>
          <w:bCs/>
          <w:sz w:val="21"/>
          <w:szCs w:val="21"/>
        </w:rPr>
        <w:t>stručný motivační dopis</w:t>
      </w:r>
      <w:r w:rsidRPr="00C5663C">
        <w:rPr>
          <w:rFonts w:eastAsia="Times New Roman" w:cs="Arial"/>
          <w:sz w:val="21"/>
          <w:szCs w:val="21"/>
        </w:rPr>
        <w:t> na </w:t>
      </w:r>
      <w:hyperlink r:id="rId10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outgoing@inexsda.cz</w:t>
        </w:r>
      </w:hyperlink>
      <w:r w:rsidRPr="00C5663C">
        <w:rPr>
          <w:rFonts w:eastAsia="Times New Roman" w:cs="Arial"/>
          <w:sz w:val="21"/>
          <w:szCs w:val="21"/>
        </w:rPr>
        <w:t> do </w:t>
      </w:r>
      <w:r w:rsidR="00584ACB">
        <w:rPr>
          <w:rFonts w:eastAsia="Times New Roman" w:cs="Arial"/>
          <w:b/>
          <w:bCs/>
          <w:sz w:val="21"/>
          <w:szCs w:val="21"/>
        </w:rPr>
        <w:t>22. 6</w:t>
      </w:r>
      <w:r w:rsidRPr="00C5663C">
        <w:rPr>
          <w:rFonts w:eastAsia="Times New Roman" w:cs="Arial"/>
          <w:b/>
          <w:bCs/>
          <w:sz w:val="21"/>
          <w:szCs w:val="21"/>
        </w:rPr>
        <w:t>. 2018, 16:00</w:t>
      </w:r>
      <w:r w:rsidRPr="00C5663C">
        <w:rPr>
          <w:rFonts w:eastAsia="Times New Roman" w:cs="Arial"/>
          <w:sz w:val="21"/>
          <w:szCs w:val="21"/>
        </w:rPr>
        <w:t>. Do předmětu uveď kód stáže, o kterou máš zájem. Obratem obdržíš malý úkol k vypracování. Vybrané uchazeče/</w:t>
      </w:r>
      <w:proofErr w:type="spellStart"/>
      <w:r w:rsidRPr="00C5663C">
        <w:rPr>
          <w:rFonts w:eastAsia="Times New Roman" w:cs="Arial"/>
          <w:sz w:val="21"/>
          <w:szCs w:val="21"/>
        </w:rPr>
        <w:t>ky</w:t>
      </w:r>
      <w:proofErr w:type="spellEnd"/>
      <w:r w:rsidRPr="00C5663C">
        <w:rPr>
          <w:rFonts w:eastAsia="Times New Roman" w:cs="Arial"/>
          <w:sz w:val="21"/>
          <w:szCs w:val="21"/>
        </w:rPr>
        <w:t xml:space="preserve"> budeme kontaktovat a pozveme je na ústní pohovor. Očekávaný nástup na stáž je </w:t>
      </w:r>
      <w:r w:rsidRPr="00C5663C">
        <w:rPr>
          <w:rFonts w:eastAsia="Times New Roman" w:cs="Arial"/>
          <w:b/>
          <w:bCs/>
          <w:sz w:val="21"/>
          <w:szCs w:val="21"/>
        </w:rPr>
        <w:t>na začátku července (ST DOBRO+ADMIN, ST PR) nebo na začátku srpna, případně září (ST EDU)</w:t>
      </w:r>
      <w:r w:rsidRPr="00C5663C">
        <w:rPr>
          <w:rFonts w:eastAsia="Times New Roman" w:cs="Arial"/>
          <w:sz w:val="21"/>
          <w:szCs w:val="21"/>
        </w:rPr>
        <w:t>, kdy také proběhne úvodní zaškolení.</w:t>
      </w:r>
    </w:p>
    <w:p w:rsidR="00612E41" w:rsidRPr="001E3D61" w:rsidRDefault="00612E41" w:rsidP="00612E41">
      <w:pPr>
        <w:shd w:val="clear" w:color="auto" w:fill="FFFFFF"/>
        <w:spacing w:before="300"/>
        <w:outlineLvl w:val="1"/>
        <w:rPr>
          <w:rFonts w:eastAsia="Times New Roman" w:cs="Times New Roman"/>
          <w:b/>
          <w:caps/>
          <w:sz w:val="24"/>
          <w:szCs w:val="24"/>
        </w:rPr>
      </w:pPr>
      <w:r w:rsidRPr="001E3D61">
        <w:rPr>
          <w:rFonts w:eastAsia="Times New Roman" w:cs="Times New Roman"/>
          <w:b/>
          <w:caps/>
          <w:sz w:val="24"/>
          <w:szCs w:val="24"/>
        </w:rPr>
        <w:t>CO ZÍSKÁŠ?</w:t>
      </w: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Všechny uvedené stáže jsou sice </w:t>
      </w:r>
      <w:r w:rsidRPr="00C5663C">
        <w:rPr>
          <w:rFonts w:eastAsia="Times New Roman" w:cs="Arial"/>
          <w:b/>
          <w:bCs/>
          <w:sz w:val="21"/>
          <w:szCs w:val="21"/>
        </w:rPr>
        <w:t>neplacené</w:t>
      </w:r>
      <w:r w:rsidRPr="00C5663C">
        <w:rPr>
          <w:rFonts w:eastAsia="Times New Roman" w:cs="Arial"/>
          <w:sz w:val="21"/>
          <w:szCs w:val="21"/>
        </w:rPr>
        <w:t>, ale získat toho můžeš spoustu, např.:</w:t>
      </w:r>
    </w:p>
    <w:p w:rsidR="00612E41" w:rsidRPr="00C5663C" w:rsidRDefault="00612E41" w:rsidP="00612E41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 xml:space="preserve">zázemí a motivující prostředí neziskové organizace s více než 25 </w:t>
      </w:r>
      <w:proofErr w:type="spellStart"/>
      <w:r w:rsidRPr="00C5663C">
        <w:rPr>
          <w:rFonts w:eastAsia="Times New Roman" w:cs="Arial"/>
          <w:sz w:val="21"/>
          <w:szCs w:val="21"/>
        </w:rPr>
        <w:t>letou</w:t>
      </w:r>
      <w:proofErr w:type="spellEnd"/>
      <w:r w:rsidRPr="00C5663C">
        <w:rPr>
          <w:rFonts w:eastAsia="Times New Roman" w:cs="Arial"/>
          <w:sz w:val="21"/>
          <w:szCs w:val="21"/>
        </w:rPr>
        <w:t xml:space="preserve"> historií;</w:t>
      </w:r>
    </w:p>
    <w:p w:rsidR="00612E41" w:rsidRPr="00C5663C" w:rsidRDefault="00612E41" w:rsidP="00612E41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vystavení certifikátu/doporučujícího dopisu po úspěšném absolvování stáže;</w:t>
      </w:r>
    </w:p>
    <w:p w:rsidR="00612E41" w:rsidRPr="00C5663C" w:rsidRDefault="00612E41" w:rsidP="00612E41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místo výkonu práce na Praze 2;</w:t>
      </w:r>
    </w:p>
    <w:p w:rsidR="00612E41" w:rsidRPr="00C5663C" w:rsidRDefault="00612E41" w:rsidP="00612E41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dotted" w:sz="24" w:space="22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vzdělávání v oblasti neziskového sektoru.</w:t>
      </w:r>
    </w:p>
    <w:p w:rsidR="00612E41" w:rsidRPr="00C5663C" w:rsidRDefault="00612E41" w:rsidP="00612E41">
      <w:pPr>
        <w:shd w:val="clear" w:color="auto" w:fill="FFFFFF"/>
        <w:spacing w:before="300"/>
        <w:outlineLvl w:val="2"/>
        <w:rPr>
          <w:rFonts w:eastAsia="Times New Roman" w:cs="Times New Roman"/>
          <w:sz w:val="30"/>
          <w:szCs w:val="30"/>
        </w:rPr>
      </w:pPr>
    </w:p>
    <w:p w:rsidR="00612E41" w:rsidRPr="001E3D61" w:rsidRDefault="00612E41" w:rsidP="00612E41">
      <w:pPr>
        <w:shd w:val="clear" w:color="auto" w:fill="FFFFFF"/>
        <w:spacing w:before="300"/>
        <w:outlineLvl w:val="2"/>
        <w:rPr>
          <w:rFonts w:eastAsia="Times New Roman" w:cs="Times New Roman"/>
          <w:b/>
          <w:sz w:val="24"/>
          <w:szCs w:val="24"/>
        </w:rPr>
      </w:pPr>
      <w:r w:rsidRPr="001E3D61">
        <w:rPr>
          <w:rFonts w:eastAsia="Times New Roman" w:cs="Times New Roman"/>
          <w:b/>
          <w:sz w:val="24"/>
          <w:szCs w:val="24"/>
        </w:rPr>
        <w:t>Stáž v dobrovolnické sekci a administrativní podpora organizace, kód ST DOBRO+ADMIN (červenec-říjen)</w:t>
      </w: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V </w:t>
      </w:r>
      <w:r w:rsidRPr="00C5663C">
        <w:rPr>
          <w:rFonts w:eastAsia="Times New Roman" w:cs="Arial"/>
          <w:b/>
          <w:bCs/>
          <w:sz w:val="21"/>
          <w:szCs w:val="21"/>
        </w:rPr>
        <w:t>dobrovolnické sekci</w:t>
      </w:r>
      <w:r w:rsidRPr="00C5663C">
        <w:rPr>
          <w:rFonts w:eastAsia="Times New Roman" w:cs="Arial"/>
          <w:sz w:val="21"/>
          <w:szCs w:val="21"/>
        </w:rPr>
        <w:t> poznáš zákulisí vysílání dobrovolníků do zahraničí na </w:t>
      </w:r>
      <w:hyperlink r:id="rId11" w:history="1">
        <w:proofErr w:type="spellStart"/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workcampy</w:t>
        </w:r>
        <w:proofErr w:type="spellEnd"/>
      </w:hyperlink>
      <w:r w:rsidRPr="00C5663C">
        <w:rPr>
          <w:rFonts w:eastAsia="Times New Roman" w:cs="Arial"/>
          <w:sz w:val="21"/>
          <w:szCs w:val="21"/>
        </w:rPr>
        <w:t>, </w:t>
      </w:r>
      <w:hyperlink r:id="rId12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LMTV</w:t>
        </w:r>
      </w:hyperlink>
      <w:r w:rsidRPr="00C5663C">
        <w:rPr>
          <w:rFonts w:eastAsia="Times New Roman" w:cs="Arial"/>
          <w:sz w:val="21"/>
          <w:szCs w:val="21"/>
        </w:rPr>
        <w:t> či </w:t>
      </w:r>
      <w:hyperlink r:id="rId13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EVS</w:t>
        </w:r>
      </w:hyperlink>
      <w:r w:rsidRPr="00C5663C">
        <w:rPr>
          <w:rFonts w:eastAsia="Times New Roman" w:cs="Arial"/>
          <w:sz w:val="21"/>
          <w:szCs w:val="21"/>
        </w:rPr>
        <w:t>, ale dozvíš se také něco o víc o tom, jak se organizují </w:t>
      </w:r>
      <w:hyperlink r:id="rId14" w:history="1">
        <w:proofErr w:type="spellStart"/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workcampy</w:t>
        </w:r>
        <w:proofErr w:type="spellEnd"/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 xml:space="preserve"> v ČR</w:t>
        </w:r>
      </w:hyperlink>
      <w:r w:rsidRPr="00C5663C">
        <w:rPr>
          <w:rFonts w:eastAsia="Times New Roman" w:cs="Arial"/>
          <w:sz w:val="21"/>
          <w:szCs w:val="21"/>
        </w:rPr>
        <w:t>. Jak funguje výměna dobrovolníků na </w:t>
      </w:r>
      <w:hyperlink r:id="rId15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mezinárodní úrovni</w:t>
        </w:r>
      </w:hyperlink>
      <w:r w:rsidRPr="00C5663C">
        <w:rPr>
          <w:rFonts w:eastAsia="Times New Roman" w:cs="Arial"/>
          <w:sz w:val="21"/>
          <w:szCs w:val="21"/>
        </w:rPr>
        <w:t> a jak se připravují </w:t>
      </w:r>
      <w:hyperlink r:id="rId16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 xml:space="preserve">vedoucí místních </w:t>
        </w:r>
        <w:proofErr w:type="spellStart"/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workcampů</w:t>
        </w:r>
        <w:proofErr w:type="spellEnd"/>
      </w:hyperlink>
      <w:r w:rsidRPr="00C5663C">
        <w:rPr>
          <w:rFonts w:eastAsia="Times New Roman" w:cs="Arial"/>
          <w:sz w:val="21"/>
          <w:szCs w:val="21"/>
        </w:rPr>
        <w:t>.</w:t>
      </w:r>
    </w:p>
    <w:p w:rsidR="00612E41" w:rsidRPr="00612E41" w:rsidRDefault="00612E41" w:rsidP="00612E41">
      <w:pPr>
        <w:shd w:val="clear" w:color="auto" w:fill="FFFFFF"/>
        <w:spacing w:before="150"/>
        <w:outlineLvl w:val="3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br/>
      </w:r>
      <w:r w:rsidRPr="00612E41">
        <w:rPr>
          <w:rFonts w:eastAsia="Times New Roman" w:cs="Times New Roman"/>
          <w:b/>
          <w:sz w:val="21"/>
          <w:szCs w:val="21"/>
        </w:rPr>
        <w:t>Co tě čeká?</w:t>
      </w:r>
    </w:p>
    <w:p w:rsidR="00612E41" w:rsidRPr="00C5663C" w:rsidRDefault="00612E41" w:rsidP="00612E41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 xml:space="preserve">pomoc se zpracováním evaluací účastníků školení a českých </w:t>
      </w:r>
      <w:proofErr w:type="spellStart"/>
      <w:r w:rsidRPr="00C5663C">
        <w:rPr>
          <w:rFonts w:eastAsia="Times New Roman" w:cs="Arial"/>
          <w:sz w:val="21"/>
          <w:szCs w:val="21"/>
        </w:rPr>
        <w:t>workcampů</w:t>
      </w:r>
      <w:proofErr w:type="spellEnd"/>
      <w:r w:rsidRPr="00C5663C">
        <w:rPr>
          <w:rFonts w:eastAsia="Times New Roman" w:cs="Arial"/>
          <w:sz w:val="21"/>
          <w:szCs w:val="21"/>
        </w:rPr>
        <w:t>;</w:t>
      </w:r>
    </w:p>
    <w:p w:rsidR="00612E41" w:rsidRPr="00C5663C" w:rsidRDefault="00612E41" w:rsidP="00612E41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lastRenderedPageBreak/>
        <w:t>zpracování fotek;</w:t>
      </w:r>
    </w:p>
    <w:p w:rsidR="00612E41" w:rsidRPr="00C5663C" w:rsidRDefault="00612E41" w:rsidP="00612E41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administrativní výpomoc při zpracování přihlášek;</w:t>
      </w:r>
    </w:p>
    <w:p w:rsidR="00612E41" w:rsidRPr="00C5663C" w:rsidRDefault="00612E41" w:rsidP="00612E41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 xml:space="preserve">administrativní podpora </w:t>
      </w:r>
      <w:r>
        <w:rPr>
          <w:rFonts w:eastAsia="Times New Roman" w:cs="Arial"/>
          <w:sz w:val="21"/>
          <w:szCs w:val="21"/>
        </w:rPr>
        <w:t>ředitelky.</w:t>
      </w:r>
      <w:bookmarkStart w:id="0" w:name="_GoBack"/>
      <w:bookmarkEnd w:id="0"/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</w:p>
    <w:p w:rsidR="00612E41" w:rsidRPr="00612E41" w:rsidRDefault="00612E41" w:rsidP="00612E41">
      <w:pPr>
        <w:shd w:val="clear" w:color="auto" w:fill="FFFFFF"/>
        <w:spacing w:before="150"/>
        <w:outlineLvl w:val="3"/>
        <w:rPr>
          <w:rFonts w:eastAsia="Times New Roman" w:cs="Times New Roman"/>
          <w:b/>
          <w:sz w:val="21"/>
          <w:szCs w:val="21"/>
        </w:rPr>
      </w:pPr>
      <w:r w:rsidRPr="00612E41">
        <w:rPr>
          <w:rFonts w:eastAsia="Times New Roman" w:cs="Times New Roman"/>
          <w:b/>
          <w:sz w:val="21"/>
          <w:szCs w:val="21"/>
        </w:rPr>
        <w:t>Co čekáme od tebe?</w:t>
      </w:r>
    </w:p>
    <w:p w:rsidR="00612E41" w:rsidRPr="00C5663C" w:rsidRDefault="00612E41" w:rsidP="00612E41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nástup na začátku července 2018;</w:t>
      </w:r>
    </w:p>
    <w:p w:rsidR="00612E41" w:rsidRPr="00C5663C" w:rsidRDefault="00612E41" w:rsidP="00612E41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pravidelné pracovní zapojení cca 10-15 hodin týdně;</w:t>
      </w:r>
    </w:p>
    <w:p w:rsidR="00612E41" w:rsidRPr="00C5663C" w:rsidRDefault="00612E41" w:rsidP="00612E41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přátelský, komunikativní přístup;</w:t>
      </w:r>
    </w:p>
    <w:p w:rsidR="00612E41" w:rsidRPr="00C5663C" w:rsidRDefault="00612E41" w:rsidP="00612E41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dobrá znalost anglického jazyka;</w:t>
      </w:r>
    </w:p>
    <w:p w:rsidR="00612E41" w:rsidRPr="00C5663C" w:rsidRDefault="00612E41" w:rsidP="00612E41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dobrá znalost MS Office;</w:t>
      </w:r>
    </w:p>
    <w:p w:rsidR="00612E41" w:rsidRPr="00C5663C" w:rsidRDefault="00612E41" w:rsidP="00612E41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aktivní a samostatný přístup k práci, zodpovědnost, spolehlivost, pečlivost a trpělivost;</w:t>
      </w:r>
    </w:p>
    <w:p w:rsidR="00612E41" w:rsidRPr="00C5663C" w:rsidRDefault="00612E41" w:rsidP="00612E41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předchozí zkušenost s mezinárodním dobrovolnictvím výhodou.</w:t>
      </w:r>
    </w:p>
    <w:p w:rsidR="00612E41" w:rsidRPr="00C5663C" w:rsidRDefault="00612E41" w:rsidP="00612E41">
      <w:pPr>
        <w:shd w:val="clear" w:color="auto" w:fill="FFFFFF"/>
        <w:spacing w:before="300"/>
        <w:outlineLvl w:val="2"/>
        <w:rPr>
          <w:rFonts w:eastAsia="Times New Roman" w:cs="Times New Roman"/>
          <w:sz w:val="30"/>
          <w:szCs w:val="30"/>
        </w:rPr>
      </w:pPr>
      <w:r w:rsidRPr="00C5663C">
        <w:rPr>
          <w:rFonts w:eastAsia="Times New Roman" w:cs="Times New Roman"/>
          <w:sz w:val="30"/>
          <w:szCs w:val="30"/>
        </w:rPr>
        <w:t>**************************************************</w:t>
      </w:r>
    </w:p>
    <w:p w:rsidR="00612E41" w:rsidRDefault="00612E41" w:rsidP="00612E41">
      <w:pPr>
        <w:shd w:val="clear" w:color="auto" w:fill="FFFFFF"/>
        <w:spacing w:before="300"/>
        <w:outlineLvl w:val="2"/>
        <w:rPr>
          <w:rFonts w:eastAsia="Times New Roman" w:cs="Times New Roman"/>
          <w:b/>
          <w:sz w:val="24"/>
          <w:szCs w:val="24"/>
        </w:rPr>
      </w:pPr>
    </w:p>
    <w:p w:rsidR="00612E41" w:rsidRPr="001E3D61" w:rsidRDefault="00612E41" w:rsidP="00612E41">
      <w:pPr>
        <w:shd w:val="clear" w:color="auto" w:fill="FFFFFF"/>
        <w:spacing w:before="300"/>
        <w:outlineLvl w:val="2"/>
        <w:rPr>
          <w:rFonts w:eastAsia="Times New Roman" w:cs="Times New Roman"/>
          <w:b/>
          <w:sz w:val="24"/>
          <w:szCs w:val="24"/>
        </w:rPr>
      </w:pPr>
      <w:r w:rsidRPr="001E3D61">
        <w:rPr>
          <w:rFonts w:eastAsia="Times New Roman" w:cs="Times New Roman"/>
          <w:b/>
          <w:sz w:val="24"/>
          <w:szCs w:val="24"/>
        </w:rPr>
        <w:t>ST EDU (srpen – listopad nebo září – prosinec)</w:t>
      </w:r>
      <w:r w:rsidRPr="001E3D61">
        <w:rPr>
          <w:rFonts w:eastAsia="Times New Roman" w:cs="Times New Roman"/>
          <w:b/>
          <w:sz w:val="24"/>
          <w:szCs w:val="24"/>
        </w:rPr>
        <w:br/>
      </w:r>
    </w:p>
    <w:p w:rsidR="00612E41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b/>
          <w:bCs/>
          <w:sz w:val="21"/>
          <w:szCs w:val="21"/>
        </w:rPr>
        <w:t>Vzdělávací sekce</w:t>
      </w:r>
      <w:r w:rsidRPr="00C5663C">
        <w:rPr>
          <w:rFonts w:eastAsia="Times New Roman" w:cs="Arial"/>
          <w:sz w:val="21"/>
          <w:szCs w:val="21"/>
        </w:rPr>
        <w:t xml:space="preserve"> nabízí možnost podílet se na organizaci akcí a realizaci zajímavých projektů či vzdělávacích seminářů. Konkrétně pracujeme například </w:t>
      </w:r>
      <w:proofErr w:type="gramStart"/>
      <w:r w:rsidRPr="00C5663C">
        <w:rPr>
          <w:rFonts w:eastAsia="Times New Roman" w:cs="Arial"/>
          <w:sz w:val="21"/>
          <w:szCs w:val="21"/>
        </w:rPr>
        <w:t>na</w:t>
      </w:r>
      <w:proofErr w:type="gramEnd"/>
      <w:r w:rsidRPr="00C5663C">
        <w:rPr>
          <w:rFonts w:eastAsia="Times New Roman" w:cs="Arial"/>
          <w:sz w:val="21"/>
          <w:szCs w:val="21"/>
        </w:rPr>
        <w:t>: Projektu </w:t>
      </w:r>
      <w:hyperlink r:id="rId17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GLEN</w:t>
        </w:r>
      </w:hyperlink>
      <w:r w:rsidRPr="00C5663C">
        <w:rPr>
          <w:rFonts w:eastAsia="Times New Roman" w:cs="Arial"/>
          <w:sz w:val="21"/>
          <w:szCs w:val="21"/>
        </w:rPr>
        <w:t>, </w:t>
      </w:r>
      <w:hyperlink r:id="rId18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Cyklu globálního dobrovolnictví</w:t>
        </w:r>
      </w:hyperlink>
      <w:r w:rsidRPr="00C5663C">
        <w:rPr>
          <w:rFonts w:eastAsia="Times New Roman" w:cs="Arial"/>
          <w:sz w:val="21"/>
          <w:szCs w:val="21"/>
        </w:rPr>
        <w:t>, Pravidelném setkávání a podpoře projektů dobrovolníků v rámci </w:t>
      </w:r>
      <w:hyperlink r:id="rId19" w:history="1"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Dobrovolnického klubu</w:t>
        </w:r>
      </w:hyperlink>
      <w:r w:rsidRPr="00C5663C">
        <w:rPr>
          <w:rFonts w:eastAsia="Times New Roman" w:cs="Arial"/>
          <w:sz w:val="21"/>
          <w:szCs w:val="21"/>
        </w:rPr>
        <w:t>. Spolupořádáme různé české i mezinárodní vzdělávací aktivity, například projekt </w:t>
      </w:r>
      <w:hyperlink r:id="rId20" w:history="1">
        <w:proofErr w:type="spellStart"/>
        <w:r w:rsidRPr="00C5663C">
          <w:rPr>
            <w:rStyle w:val="Hypertextovodkaz"/>
            <w:rFonts w:eastAsia="Times New Roman" w:cs="Arial"/>
            <w:color w:val="auto"/>
            <w:sz w:val="21"/>
            <w:szCs w:val="21"/>
          </w:rPr>
          <w:t>Agents</w:t>
        </w:r>
        <w:proofErr w:type="spellEnd"/>
      </w:hyperlink>
      <w:r w:rsidRPr="00C5663C">
        <w:rPr>
          <w:rFonts w:eastAsia="Times New Roman" w:cs="Arial"/>
          <w:sz w:val="21"/>
          <w:szCs w:val="21"/>
        </w:rPr>
        <w:t xml:space="preserve"> </w:t>
      </w:r>
      <w:proofErr w:type="spellStart"/>
      <w:r w:rsidRPr="00C5663C">
        <w:rPr>
          <w:rFonts w:eastAsia="Times New Roman" w:cs="Arial"/>
          <w:sz w:val="21"/>
          <w:szCs w:val="21"/>
        </w:rPr>
        <w:t>of</w:t>
      </w:r>
      <w:proofErr w:type="spellEnd"/>
      <w:r w:rsidRPr="00C5663C">
        <w:rPr>
          <w:rFonts w:eastAsia="Times New Roman" w:cs="Arial"/>
          <w:sz w:val="21"/>
          <w:szCs w:val="21"/>
        </w:rPr>
        <w:t xml:space="preserve"> </w:t>
      </w:r>
      <w:proofErr w:type="spellStart"/>
      <w:r w:rsidRPr="00C5663C">
        <w:rPr>
          <w:rFonts w:eastAsia="Times New Roman" w:cs="Arial"/>
          <w:sz w:val="21"/>
          <w:szCs w:val="21"/>
        </w:rPr>
        <w:t>Change</w:t>
      </w:r>
      <w:proofErr w:type="spellEnd"/>
      <w:r>
        <w:rPr>
          <w:rFonts w:eastAsia="Times New Roman" w:cs="Arial"/>
          <w:sz w:val="21"/>
          <w:szCs w:val="21"/>
        </w:rPr>
        <w:t>.</w:t>
      </w: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</w:p>
    <w:p w:rsidR="00612E41" w:rsidRPr="00612E41" w:rsidRDefault="00612E41" w:rsidP="00612E41">
      <w:pPr>
        <w:shd w:val="clear" w:color="auto" w:fill="FFFFFF"/>
        <w:spacing w:before="150"/>
        <w:outlineLvl w:val="3"/>
        <w:rPr>
          <w:rFonts w:eastAsia="Times New Roman" w:cs="Times New Roman"/>
          <w:b/>
          <w:sz w:val="21"/>
          <w:szCs w:val="21"/>
        </w:rPr>
      </w:pPr>
      <w:r w:rsidRPr="00612E41">
        <w:rPr>
          <w:rFonts w:eastAsia="Times New Roman" w:cs="Times New Roman"/>
          <w:b/>
          <w:sz w:val="21"/>
          <w:szCs w:val="21"/>
        </w:rPr>
        <w:t>Co tě čeká?</w:t>
      </w:r>
    </w:p>
    <w:p w:rsidR="00612E41" w:rsidRPr="00C5663C" w:rsidRDefault="00612E41" w:rsidP="00612E41">
      <w:pPr>
        <w:pStyle w:val="Odstavecseseznamem"/>
        <w:numPr>
          <w:ilvl w:val="0"/>
          <w:numId w:val="7"/>
        </w:numPr>
        <w:shd w:val="clear" w:color="auto" w:fill="FFFFFF"/>
        <w:spacing w:before="150" w:after="0" w:line="240" w:lineRule="auto"/>
        <w:ind w:left="426" w:hanging="426"/>
        <w:outlineLvl w:val="3"/>
        <w:rPr>
          <w:rFonts w:eastAsia="Times New Roman" w:cs="Times New Roman"/>
          <w:sz w:val="21"/>
          <w:szCs w:val="21"/>
        </w:rPr>
      </w:pPr>
      <w:r w:rsidRPr="00C5663C">
        <w:rPr>
          <w:rFonts w:eastAsia="Times New Roman" w:cs="Times New Roman"/>
          <w:sz w:val="21"/>
          <w:szCs w:val="21"/>
        </w:rPr>
        <w:t xml:space="preserve">pomoc s přípravou školení </w:t>
      </w:r>
      <w:proofErr w:type="spellStart"/>
      <w:r w:rsidRPr="00C5663C">
        <w:rPr>
          <w:rFonts w:eastAsia="Times New Roman" w:cs="Times New Roman"/>
          <w:sz w:val="21"/>
          <w:szCs w:val="21"/>
        </w:rPr>
        <w:t>Agents</w:t>
      </w:r>
      <w:proofErr w:type="spellEnd"/>
      <w:r w:rsidRPr="00C5663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C5663C">
        <w:rPr>
          <w:rFonts w:eastAsia="Times New Roman" w:cs="Times New Roman"/>
          <w:sz w:val="21"/>
          <w:szCs w:val="21"/>
        </w:rPr>
        <w:t>of</w:t>
      </w:r>
      <w:proofErr w:type="spellEnd"/>
      <w:r w:rsidRPr="00C5663C">
        <w:rPr>
          <w:rFonts w:eastAsia="Times New Roman" w:cs="Times New Roman"/>
          <w:sz w:val="21"/>
          <w:szCs w:val="21"/>
        </w:rPr>
        <w:t xml:space="preserve"> </w:t>
      </w:r>
      <w:proofErr w:type="spellStart"/>
      <w:r w:rsidRPr="00C5663C">
        <w:rPr>
          <w:rFonts w:eastAsia="Times New Roman" w:cs="Times New Roman"/>
          <w:sz w:val="21"/>
          <w:szCs w:val="21"/>
        </w:rPr>
        <w:t>Change</w:t>
      </w:r>
      <w:proofErr w:type="spellEnd"/>
      <w:r w:rsidRPr="00C5663C">
        <w:rPr>
          <w:rFonts w:eastAsia="Times New Roman" w:cs="Times New Roman"/>
          <w:sz w:val="21"/>
          <w:szCs w:val="21"/>
        </w:rPr>
        <w:t>;</w:t>
      </w:r>
    </w:p>
    <w:p w:rsidR="00612E41" w:rsidRPr="00C5663C" w:rsidRDefault="00612E41" w:rsidP="00612E41">
      <w:pPr>
        <w:pStyle w:val="Odstavecseseznamem"/>
        <w:numPr>
          <w:ilvl w:val="0"/>
          <w:numId w:val="7"/>
        </w:numPr>
        <w:shd w:val="clear" w:color="auto" w:fill="FFFFFF"/>
        <w:spacing w:before="150" w:after="0" w:line="240" w:lineRule="auto"/>
        <w:ind w:left="426" w:hanging="426"/>
        <w:outlineLvl w:val="3"/>
        <w:rPr>
          <w:rFonts w:cs="Arial"/>
          <w:sz w:val="21"/>
          <w:szCs w:val="21"/>
          <w:shd w:val="clear" w:color="auto" w:fill="FFFFFF"/>
        </w:rPr>
      </w:pPr>
      <w:r w:rsidRPr="00C5663C">
        <w:rPr>
          <w:rFonts w:cs="Arial"/>
          <w:sz w:val="21"/>
          <w:szCs w:val="21"/>
          <w:shd w:val="clear" w:color="auto" w:fill="FFFFFF"/>
        </w:rPr>
        <w:t>příprava evaluace a sbírání dotazníků, zpracování evaluace;</w:t>
      </w:r>
    </w:p>
    <w:p w:rsidR="00612E41" w:rsidRPr="00C5663C" w:rsidRDefault="00612E41" w:rsidP="00612E41">
      <w:pPr>
        <w:pStyle w:val="Odstavecseseznamem"/>
        <w:numPr>
          <w:ilvl w:val="0"/>
          <w:numId w:val="7"/>
        </w:numPr>
        <w:shd w:val="clear" w:color="auto" w:fill="FFFFFF"/>
        <w:spacing w:before="150" w:after="0" w:line="240" w:lineRule="auto"/>
        <w:ind w:left="426" w:hanging="426"/>
        <w:outlineLvl w:val="3"/>
        <w:rPr>
          <w:rFonts w:cs="Arial"/>
          <w:sz w:val="21"/>
          <w:szCs w:val="21"/>
          <w:shd w:val="clear" w:color="auto" w:fill="FFFFFF"/>
        </w:rPr>
      </w:pPr>
      <w:r w:rsidRPr="00C5663C">
        <w:rPr>
          <w:rFonts w:cs="Arial"/>
          <w:sz w:val="21"/>
          <w:szCs w:val="21"/>
          <w:shd w:val="clear" w:color="auto" w:fill="FFFFFF"/>
        </w:rPr>
        <w:t xml:space="preserve">podpora propagace projektu </w:t>
      </w:r>
      <w:proofErr w:type="spellStart"/>
      <w:r w:rsidRPr="00C5663C">
        <w:rPr>
          <w:rFonts w:cs="Arial"/>
          <w:sz w:val="21"/>
          <w:szCs w:val="21"/>
          <w:shd w:val="clear" w:color="auto" w:fill="FFFFFF"/>
        </w:rPr>
        <w:t>Glen</w:t>
      </w:r>
      <w:proofErr w:type="spellEnd"/>
      <w:r w:rsidRPr="00C5663C">
        <w:rPr>
          <w:rFonts w:cs="Arial"/>
          <w:sz w:val="21"/>
          <w:szCs w:val="21"/>
          <w:shd w:val="clear" w:color="auto" w:fill="FFFFFF"/>
        </w:rPr>
        <w:t>;</w:t>
      </w:r>
    </w:p>
    <w:p w:rsidR="00612E41" w:rsidRPr="00C5663C" w:rsidRDefault="00612E41" w:rsidP="00612E41">
      <w:pPr>
        <w:pStyle w:val="Odstavecseseznamem"/>
        <w:numPr>
          <w:ilvl w:val="0"/>
          <w:numId w:val="7"/>
        </w:numPr>
        <w:shd w:val="clear" w:color="auto" w:fill="FFFFFF"/>
        <w:spacing w:before="150" w:after="0" w:line="240" w:lineRule="auto"/>
        <w:ind w:left="426" w:hanging="426"/>
        <w:outlineLvl w:val="3"/>
        <w:rPr>
          <w:rFonts w:eastAsia="Times New Roman" w:cs="Times New Roman"/>
          <w:sz w:val="21"/>
          <w:szCs w:val="21"/>
        </w:rPr>
      </w:pPr>
      <w:r w:rsidRPr="00C5663C">
        <w:rPr>
          <w:rFonts w:cs="Arial"/>
          <w:sz w:val="21"/>
          <w:szCs w:val="21"/>
          <w:shd w:val="clear" w:color="auto" w:fill="FFFFFF"/>
        </w:rPr>
        <w:t xml:space="preserve">podpora organizace </w:t>
      </w:r>
      <w:proofErr w:type="spellStart"/>
      <w:r w:rsidRPr="00C5663C">
        <w:rPr>
          <w:rFonts w:cs="Arial"/>
          <w:sz w:val="21"/>
          <w:szCs w:val="21"/>
          <w:shd w:val="clear" w:color="auto" w:fill="FFFFFF"/>
        </w:rPr>
        <w:t>ponávratových</w:t>
      </w:r>
      <w:proofErr w:type="spellEnd"/>
      <w:r w:rsidRPr="00C5663C">
        <w:rPr>
          <w:rFonts w:cs="Arial"/>
          <w:sz w:val="21"/>
          <w:szCs w:val="21"/>
          <w:shd w:val="clear" w:color="auto" w:fill="FFFFFF"/>
        </w:rPr>
        <w:t xml:space="preserve"> akcí v září/říjnu, případně podpora pořádání krátkých seminářů během podzimu.</w:t>
      </w:r>
    </w:p>
    <w:p w:rsidR="00612E41" w:rsidRPr="00C5663C" w:rsidRDefault="00612E41" w:rsidP="00612E41">
      <w:pPr>
        <w:pStyle w:val="Odstavecseseznamem"/>
        <w:shd w:val="clear" w:color="auto" w:fill="FFFFFF"/>
        <w:spacing w:before="150" w:after="0" w:line="240" w:lineRule="auto"/>
        <w:outlineLvl w:val="3"/>
        <w:rPr>
          <w:rFonts w:eastAsia="Times New Roman" w:cs="Times New Roman"/>
          <w:sz w:val="21"/>
          <w:szCs w:val="21"/>
        </w:rPr>
      </w:pPr>
    </w:p>
    <w:p w:rsidR="00612E41" w:rsidRPr="00612E41" w:rsidRDefault="00612E41" w:rsidP="00612E41">
      <w:pPr>
        <w:shd w:val="clear" w:color="auto" w:fill="FFFFFF"/>
        <w:spacing w:before="150"/>
        <w:outlineLvl w:val="3"/>
        <w:rPr>
          <w:rFonts w:eastAsia="Times New Roman" w:cs="Times New Roman"/>
          <w:b/>
          <w:sz w:val="21"/>
          <w:szCs w:val="21"/>
        </w:rPr>
      </w:pPr>
      <w:r w:rsidRPr="00612E41">
        <w:rPr>
          <w:rFonts w:eastAsia="Times New Roman" w:cs="Times New Roman"/>
          <w:b/>
          <w:sz w:val="21"/>
          <w:szCs w:val="21"/>
        </w:rPr>
        <w:t>Co čekáme od tebe?</w:t>
      </w:r>
    </w:p>
    <w:p w:rsidR="00612E41" w:rsidRPr="00C5663C" w:rsidRDefault="00612E41" w:rsidP="00612E41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nástup na začátku srpna/září 2018;</w:t>
      </w:r>
    </w:p>
    <w:p w:rsidR="00612E41" w:rsidRPr="00C5663C" w:rsidRDefault="00612E41" w:rsidP="00612E41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pravidelné pracovní zapojení cca 10 hodin týdně;</w:t>
      </w:r>
    </w:p>
    <w:p w:rsidR="00612E41" w:rsidRPr="00C5663C" w:rsidRDefault="00612E41" w:rsidP="00612E41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přátelský, komunikativní přístup;</w:t>
      </w:r>
    </w:p>
    <w:p w:rsidR="00612E41" w:rsidRPr="00C5663C" w:rsidRDefault="00612E41" w:rsidP="00612E41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dobrá znalost anglického jazyka;</w:t>
      </w:r>
    </w:p>
    <w:p w:rsidR="00612E41" w:rsidRPr="00C5663C" w:rsidRDefault="00612E41" w:rsidP="00612E41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dobrá znalost MS Office;</w:t>
      </w:r>
    </w:p>
    <w:p w:rsidR="00612E41" w:rsidRPr="00C5663C" w:rsidRDefault="00612E41" w:rsidP="00612E41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aktivní a samostatný přístup k práci, zodpovědnost, spolehlivost, pečlivost a trpělivost;</w:t>
      </w:r>
    </w:p>
    <w:p w:rsidR="00612E41" w:rsidRPr="00C5663C" w:rsidRDefault="00612E41" w:rsidP="00612E41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předchozí zkušenost s mezinárodním dobrovolnictvím výhodou.</w:t>
      </w:r>
    </w:p>
    <w:p w:rsidR="00612E41" w:rsidRPr="00C5663C" w:rsidRDefault="00612E41" w:rsidP="00612E41">
      <w:pPr>
        <w:shd w:val="clear" w:color="auto" w:fill="FFFFFF"/>
        <w:spacing w:before="300"/>
        <w:outlineLvl w:val="2"/>
        <w:rPr>
          <w:rFonts w:eastAsia="Times New Roman" w:cs="Times New Roman"/>
          <w:sz w:val="30"/>
          <w:szCs w:val="30"/>
        </w:rPr>
      </w:pPr>
      <w:r w:rsidRPr="00C5663C">
        <w:rPr>
          <w:rFonts w:eastAsia="Times New Roman" w:cs="Times New Roman"/>
          <w:sz w:val="30"/>
          <w:szCs w:val="30"/>
        </w:rPr>
        <w:t>**************************************************</w:t>
      </w: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</w:p>
    <w:p w:rsidR="00612E41" w:rsidRPr="001E3D61" w:rsidRDefault="00612E41" w:rsidP="00612E41">
      <w:pPr>
        <w:shd w:val="clear" w:color="auto" w:fill="FFFFFF"/>
        <w:spacing w:before="300"/>
        <w:outlineLvl w:val="2"/>
        <w:rPr>
          <w:rFonts w:eastAsia="Times New Roman" w:cs="Times New Roman"/>
          <w:b/>
          <w:sz w:val="24"/>
          <w:szCs w:val="24"/>
        </w:rPr>
      </w:pPr>
      <w:r w:rsidRPr="001E3D61">
        <w:rPr>
          <w:rFonts w:eastAsia="Times New Roman" w:cs="Times New Roman"/>
          <w:b/>
          <w:sz w:val="24"/>
          <w:szCs w:val="24"/>
        </w:rPr>
        <w:t>Stáž v PR sekci, kód ST PR (červenec – říjen)</w:t>
      </w:r>
      <w:r w:rsidRPr="001E3D61">
        <w:rPr>
          <w:rFonts w:eastAsia="Times New Roman" w:cs="Times New Roman"/>
          <w:b/>
          <w:sz w:val="24"/>
          <w:szCs w:val="24"/>
        </w:rPr>
        <w:br/>
      </w: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Máš spoustu nápadů a energie? Chceš se podílet na PR aktivitách neziskové organizace? Zjistit jak se propaguje mezinárodní dobrovolnictví a pořádají akce? Stáž v PR sekci INEX-SDA může být ta pravá pro tebe.</w:t>
      </w:r>
    </w:p>
    <w:p w:rsidR="00612E41" w:rsidRPr="00612E41" w:rsidRDefault="00612E41" w:rsidP="00612E41">
      <w:pPr>
        <w:shd w:val="clear" w:color="auto" w:fill="FFFFFF"/>
        <w:spacing w:before="150"/>
        <w:outlineLvl w:val="3"/>
        <w:rPr>
          <w:rFonts w:eastAsia="Times New Roman" w:cs="Times New Roman"/>
          <w:b/>
          <w:sz w:val="21"/>
          <w:szCs w:val="21"/>
        </w:rPr>
      </w:pPr>
      <w:r w:rsidRPr="00612E41">
        <w:rPr>
          <w:rFonts w:eastAsia="Times New Roman" w:cs="Times New Roman"/>
          <w:b/>
          <w:sz w:val="21"/>
          <w:szCs w:val="21"/>
        </w:rPr>
        <w:t>Co tě čeká?</w:t>
      </w:r>
    </w:p>
    <w:p w:rsidR="00612E41" w:rsidRPr="00C5663C" w:rsidRDefault="00612E41" w:rsidP="00612E41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 xml:space="preserve">korektury článků a jiných výstupů (např. tiskové zprávy z českých </w:t>
      </w:r>
      <w:proofErr w:type="spellStart"/>
      <w:r w:rsidRPr="00C5663C">
        <w:rPr>
          <w:rFonts w:eastAsia="Times New Roman" w:cs="Arial"/>
          <w:sz w:val="21"/>
          <w:szCs w:val="21"/>
        </w:rPr>
        <w:t>workcampů</w:t>
      </w:r>
      <w:proofErr w:type="spellEnd"/>
      <w:r w:rsidRPr="00C5663C">
        <w:rPr>
          <w:rFonts w:eastAsia="Times New Roman" w:cs="Arial"/>
          <w:sz w:val="21"/>
          <w:szCs w:val="21"/>
        </w:rPr>
        <w:t>);</w:t>
      </w:r>
    </w:p>
    <w:p w:rsidR="00612E41" w:rsidRPr="00C5663C" w:rsidRDefault="00612E41" w:rsidP="00612E41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vytváření a korektura obsahu blogu INEX-SDA;</w:t>
      </w:r>
    </w:p>
    <w:p w:rsidR="00612E41" w:rsidRPr="00C5663C" w:rsidRDefault="00612E41" w:rsidP="00612E41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tvorba obsahu pro sociální sítě (</w:t>
      </w:r>
      <w:proofErr w:type="spellStart"/>
      <w:r w:rsidRPr="00C5663C">
        <w:rPr>
          <w:rFonts w:eastAsia="Times New Roman" w:cs="Arial"/>
          <w:sz w:val="21"/>
          <w:szCs w:val="21"/>
        </w:rPr>
        <w:t>Facebook</w:t>
      </w:r>
      <w:proofErr w:type="spellEnd"/>
      <w:r w:rsidRPr="00C5663C">
        <w:rPr>
          <w:rFonts w:eastAsia="Times New Roman" w:cs="Arial"/>
          <w:sz w:val="21"/>
          <w:szCs w:val="21"/>
        </w:rPr>
        <w:t xml:space="preserve">, </w:t>
      </w:r>
      <w:proofErr w:type="spellStart"/>
      <w:r w:rsidRPr="00C5663C">
        <w:rPr>
          <w:rFonts w:eastAsia="Times New Roman" w:cs="Arial"/>
          <w:sz w:val="21"/>
          <w:szCs w:val="21"/>
        </w:rPr>
        <w:t>Instagram</w:t>
      </w:r>
      <w:proofErr w:type="spellEnd"/>
      <w:r w:rsidRPr="00C5663C">
        <w:rPr>
          <w:rFonts w:eastAsia="Times New Roman" w:cs="Arial"/>
          <w:sz w:val="21"/>
          <w:szCs w:val="21"/>
        </w:rPr>
        <w:t xml:space="preserve">, </w:t>
      </w:r>
      <w:proofErr w:type="spellStart"/>
      <w:r w:rsidRPr="00C5663C">
        <w:rPr>
          <w:rFonts w:eastAsia="Times New Roman" w:cs="Arial"/>
          <w:sz w:val="21"/>
          <w:szCs w:val="21"/>
        </w:rPr>
        <w:t>Youtube</w:t>
      </w:r>
      <w:proofErr w:type="spellEnd"/>
      <w:r w:rsidRPr="00C5663C">
        <w:rPr>
          <w:rFonts w:eastAsia="Times New Roman" w:cs="Arial"/>
          <w:sz w:val="21"/>
          <w:szCs w:val="21"/>
        </w:rPr>
        <w:t>);</w:t>
      </w:r>
    </w:p>
    <w:p w:rsidR="00612E41" w:rsidRPr="00C5663C" w:rsidRDefault="00612E41" w:rsidP="00612E41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 xml:space="preserve">rešeršní práce – aktualizace a doplňování </w:t>
      </w:r>
      <w:proofErr w:type="spellStart"/>
      <w:r w:rsidRPr="00C5663C">
        <w:rPr>
          <w:rFonts w:eastAsia="Times New Roman" w:cs="Arial"/>
          <w:sz w:val="21"/>
          <w:szCs w:val="21"/>
        </w:rPr>
        <w:t>medialistu</w:t>
      </w:r>
      <w:proofErr w:type="spellEnd"/>
      <w:r w:rsidRPr="00C5663C">
        <w:rPr>
          <w:rFonts w:eastAsia="Times New Roman" w:cs="Arial"/>
          <w:sz w:val="21"/>
          <w:szCs w:val="21"/>
        </w:rPr>
        <w:t>, výběr a oslovování vhodných online médií pro publikaci;</w:t>
      </w:r>
    </w:p>
    <w:p w:rsidR="00612E41" w:rsidRPr="00C5663C" w:rsidRDefault="00612E41" w:rsidP="00612E41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 xml:space="preserve">zpracování fotografií a videí z českých </w:t>
      </w:r>
      <w:proofErr w:type="spellStart"/>
      <w:r w:rsidRPr="00C5663C">
        <w:rPr>
          <w:rFonts w:eastAsia="Times New Roman" w:cs="Arial"/>
          <w:sz w:val="21"/>
          <w:szCs w:val="21"/>
        </w:rPr>
        <w:t>workcampů</w:t>
      </w:r>
      <w:proofErr w:type="spellEnd"/>
      <w:r w:rsidRPr="00C5663C">
        <w:rPr>
          <w:rFonts w:eastAsia="Times New Roman" w:cs="Arial"/>
          <w:sz w:val="21"/>
          <w:szCs w:val="21"/>
        </w:rPr>
        <w:t>.</w:t>
      </w:r>
    </w:p>
    <w:p w:rsidR="00612E41" w:rsidRPr="00C5663C" w:rsidRDefault="00612E41" w:rsidP="00612E41">
      <w:pPr>
        <w:shd w:val="clear" w:color="auto" w:fill="FFFFFF"/>
        <w:rPr>
          <w:rFonts w:eastAsia="Times New Roman" w:cs="Arial"/>
          <w:sz w:val="21"/>
          <w:szCs w:val="21"/>
        </w:rPr>
      </w:pPr>
    </w:p>
    <w:p w:rsidR="00612E41" w:rsidRPr="00612E41" w:rsidRDefault="00612E41" w:rsidP="00612E41">
      <w:pPr>
        <w:shd w:val="clear" w:color="auto" w:fill="FFFFFF"/>
        <w:spacing w:before="150"/>
        <w:outlineLvl w:val="3"/>
        <w:rPr>
          <w:rFonts w:eastAsia="Times New Roman" w:cs="Times New Roman"/>
          <w:b/>
          <w:sz w:val="21"/>
          <w:szCs w:val="21"/>
        </w:rPr>
      </w:pPr>
      <w:r w:rsidRPr="00612E41">
        <w:rPr>
          <w:rFonts w:eastAsia="Times New Roman" w:cs="Times New Roman"/>
          <w:b/>
          <w:sz w:val="21"/>
          <w:szCs w:val="21"/>
        </w:rPr>
        <w:t>Co čekáme od tebe?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nástup na začátku července 2018;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pravidelné pracovní zapojení cca 10-15 hodin týdně;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kreativitu, nové nápady;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týmovou spolupráci;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velmi dobrou schopnost mluveného a psaného slova;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práci na PC (MS Office, internet);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>motivaci rozvíjet své dovednosti;</w:t>
      </w:r>
    </w:p>
    <w:p w:rsidR="00612E41" w:rsidRPr="00C5663C" w:rsidRDefault="00612E41" w:rsidP="00612E41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/>
        <w:rPr>
          <w:rFonts w:eastAsia="Times New Roman" w:cs="Arial"/>
          <w:sz w:val="21"/>
          <w:szCs w:val="21"/>
        </w:rPr>
      </w:pPr>
      <w:r w:rsidRPr="00C5663C">
        <w:rPr>
          <w:rFonts w:eastAsia="Times New Roman" w:cs="Arial"/>
          <w:sz w:val="21"/>
          <w:szCs w:val="21"/>
        </w:rPr>
        <w:t xml:space="preserve">výhodou: znalost grafických programů, základní znalost střihu videa, práce s Adobe </w:t>
      </w:r>
      <w:proofErr w:type="spellStart"/>
      <w:r w:rsidRPr="00C5663C">
        <w:rPr>
          <w:rFonts w:eastAsia="Times New Roman" w:cs="Arial"/>
          <w:sz w:val="21"/>
          <w:szCs w:val="21"/>
        </w:rPr>
        <w:t>Photoshopem</w:t>
      </w:r>
      <w:proofErr w:type="spellEnd"/>
      <w:r w:rsidRPr="00C5663C">
        <w:rPr>
          <w:rFonts w:eastAsia="Times New Roman" w:cs="Arial"/>
          <w:sz w:val="21"/>
          <w:szCs w:val="21"/>
        </w:rPr>
        <w:t>.</w:t>
      </w:r>
    </w:p>
    <w:p w:rsidR="00612E41" w:rsidRPr="00C5663C" w:rsidRDefault="00612E41" w:rsidP="00612E41"/>
    <w:p w:rsidR="00612E41" w:rsidRPr="00C5663C" w:rsidRDefault="00612E41" w:rsidP="00612E41"/>
    <w:p w:rsidR="000E70B6" w:rsidRPr="00F0768B" w:rsidRDefault="000E70B6" w:rsidP="00612E41">
      <w:pPr>
        <w:pStyle w:val="Nadpis1"/>
        <w:rPr>
          <w:rFonts w:asciiTheme="minorHAnsi" w:hAnsiTheme="minorHAnsi"/>
        </w:rPr>
      </w:pPr>
    </w:p>
    <w:sectPr w:rsidR="000E70B6" w:rsidRPr="00F0768B" w:rsidSect="000612DD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410" w:right="1416" w:bottom="993" w:left="1560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DD" w:rsidRDefault="000612DD">
      <w:r>
        <w:separator/>
      </w:r>
    </w:p>
  </w:endnote>
  <w:endnote w:type="continuationSeparator" w:id="0">
    <w:p w:rsidR="000612DD" w:rsidRDefault="0006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do STF">
    <w:panose1 w:val="02000503050000020004"/>
    <w:charset w:val="00"/>
    <w:family w:val="auto"/>
    <w:pitch w:val="variable"/>
    <w:sig w:usb0="800000A7" w:usb1="00000040" w:usb2="00000000" w:usb3="00000000" w:csb0="0000008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D" w:rsidRDefault="000612DD">
    <w:pPr>
      <w:ind w:left="-567"/>
    </w:pPr>
    <w:r>
      <w:rPr>
        <w:color w:val="17365D"/>
      </w:rPr>
      <w:t xml:space="preserve"> 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begin"/>
    </w:r>
    <w:r>
      <w:rPr>
        <w:rFonts w:ascii="Lido STF" w:eastAsia="Lido STF" w:hAnsi="Lido STF" w:cs="Lido STF"/>
        <w:color w:val="17365D"/>
        <w:sz w:val="14"/>
        <w:szCs w:val="14"/>
      </w:rPr>
      <w:instrText>PAGE</w:instrTex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separate"/>
    </w:r>
    <w:r w:rsidR="008B4B6A">
      <w:rPr>
        <w:rFonts w:ascii="Lido STF" w:eastAsia="Lido STF" w:hAnsi="Lido STF" w:cs="Lido STF"/>
        <w:noProof/>
        <w:color w:val="17365D"/>
        <w:sz w:val="14"/>
        <w:szCs w:val="14"/>
      </w:rPr>
      <w:t>3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end"/>
    </w:r>
    <w:r>
      <w:rPr>
        <w:rFonts w:ascii="Lido STF" w:eastAsia="Lido STF" w:hAnsi="Lido STF" w:cs="Lido STF"/>
        <w:color w:val="17365D"/>
        <w:sz w:val="14"/>
        <w:szCs w:val="14"/>
      </w:rPr>
      <w:t>/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begin"/>
    </w:r>
    <w:r>
      <w:rPr>
        <w:rFonts w:ascii="Lido STF" w:eastAsia="Lido STF" w:hAnsi="Lido STF" w:cs="Lido STF"/>
        <w:color w:val="17365D"/>
        <w:sz w:val="14"/>
        <w:szCs w:val="14"/>
      </w:rPr>
      <w:instrText>NUMPAGES</w:instrTex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separate"/>
    </w:r>
    <w:r w:rsidR="008B4B6A">
      <w:rPr>
        <w:rFonts w:ascii="Lido STF" w:eastAsia="Lido STF" w:hAnsi="Lido STF" w:cs="Lido STF"/>
        <w:noProof/>
        <w:color w:val="17365D"/>
        <w:sz w:val="14"/>
        <w:szCs w:val="14"/>
      </w:rPr>
      <w:t>3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-365086</wp:posOffset>
          </wp:positionH>
          <wp:positionV relativeFrom="paragraph">
            <wp:posOffset>-47131</wp:posOffset>
          </wp:positionV>
          <wp:extent cx="286603" cy="177421"/>
          <wp:effectExtent l="0" t="0" r="0" b="0"/>
          <wp:wrapSquare wrapText="bothSides" distT="0" distB="0" distL="0" distR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603" cy="177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2DD" w:rsidRDefault="000612DD">
    <w:pPr>
      <w:tabs>
        <w:tab w:val="center" w:pos="4536"/>
        <w:tab w:val="right" w:pos="9072"/>
      </w:tabs>
      <w:spacing w:after="1418"/>
      <w:ind w:left="-567"/>
      <w:rPr>
        <w:sz w:val="13"/>
        <w:szCs w:val="1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D" w:rsidRDefault="000612DD">
    <w:pPr>
      <w:ind w:left="-142"/>
      <w:rPr>
        <w:sz w:val="16"/>
        <w:szCs w:val="16"/>
      </w:rPr>
    </w:pPr>
    <w:r>
      <w:rPr>
        <w:color w:val="17365D"/>
      </w:rPr>
      <w:t xml:space="preserve"> 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begin"/>
    </w:r>
    <w:r>
      <w:rPr>
        <w:rFonts w:ascii="Lido STF" w:eastAsia="Lido STF" w:hAnsi="Lido STF" w:cs="Lido STF"/>
        <w:color w:val="17365D"/>
        <w:sz w:val="14"/>
        <w:szCs w:val="14"/>
      </w:rPr>
      <w:instrText>PAGE</w:instrTex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separate"/>
    </w:r>
    <w:r w:rsidR="008B4B6A">
      <w:rPr>
        <w:rFonts w:ascii="Lido STF" w:eastAsia="Lido STF" w:hAnsi="Lido STF" w:cs="Lido STF"/>
        <w:noProof/>
        <w:color w:val="17365D"/>
        <w:sz w:val="14"/>
        <w:szCs w:val="14"/>
      </w:rPr>
      <w:t>1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end"/>
    </w:r>
    <w:r>
      <w:rPr>
        <w:rFonts w:ascii="Lido STF" w:eastAsia="Lido STF" w:hAnsi="Lido STF" w:cs="Lido STF"/>
        <w:color w:val="17365D"/>
        <w:sz w:val="14"/>
        <w:szCs w:val="14"/>
      </w:rPr>
      <w:t>/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begin"/>
    </w:r>
    <w:r>
      <w:rPr>
        <w:rFonts w:ascii="Lido STF" w:eastAsia="Lido STF" w:hAnsi="Lido STF" w:cs="Lido STF"/>
        <w:color w:val="17365D"/>
        <w:sz w:val="14"/>
        <w:szCs w:val="14"/>
      </w:rPr>
      <w:instrText>NUMPAGES</w:instrTex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separate"/>
    </w:r>
    <w:r w:rsidR="008B4B6A">
      <w:rPr>
        <w:rFonts w:ascii="Lido STF" w:eastAsia="Lido STF" w:hAnsi="Lido STF" w:cs="Lido STF"/>
        <w:noProof/>
        <w:color w:val="17365D"/>
        <w:sz w:val="14"/>
        <w:szCs w:val="14"/>
      </w:rPr>
      <w:t>3</w:t>
    </w:r>
    <w:r w:rsidR="00A46B59">
      <w:rPr>
        <w:rFonts w:ascii="Lido STF" w:eastAsia="Lido STF" w:hAnsi="Lido STF" w:cs="Lido STF"/>
        <w:color w:val="17365D"/>
        <w:sz w:val="14"/>
        <w:szCs w:val="14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-69711</wp:posOffset>
          </wp:positionH>
          <wp:positionV relativeFrom="paragraph">
            <wp:posOffset>-39728</wp:posOffset>
          </wp:positionV>
          <wp:extent cx="275148" cy="182880"/>
          <wp:effectExtent l="0" t="0" r="0" b="0"/>
          <wp:wrapSquare wrapText="bothSides" distT="0" distB="0" distL="0" distR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148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2DD" w:rsidRDefault="000612DD">
    <w:pPr>
      <w:tabs>
        <w:tab w:val="center" w:pos="4536"/>
        <w:tab w:val="right" w:pos="9072"/>
      </w:tabs>
      <w:spacing w:after="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DD" w:rsidRDefault="000612DD">
      <w:r>
        <w:separator/>
      </w:r>
    </w:p>
  </w:footnote>
  <w:footnote w:type="continuationSeparator" w:id="0">
    <w:p w:rsidR="000612DD" w:rsidRDefault="00061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D" w:rsidRDefault="000612DD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D" w:rsidRDefault="000612DD">
    <w:pPr>
      <w:tabs>
        <w:tab w:val="center" w:pos="4536"/>
        <w:tab w:val="right" w:pos="9072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-614044</wp:posOffset>
          </wp:positionH>
          <wp:positionV relativeFrom="paragraph">
            <wp:posOffset>-172719</wp:posOffset>
          </wp:positionV>
          <wp:extent cx="4674235" cy="1799590"/>
          <wp:effectExtent l="0" t="0" r="0" b="0"/>
          <wp:wrapSquare wrapText="bothSides" distT="0" distB="0" distL="0" distR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4235" cy="179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08"/>
    <w:multiLevelType w:val="multilevel"/>
    <w:tmpl w:val="166C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168D"/>
    <w:multiLevelType w:val="multilevel"/>
    <w:tmpl w:val="BB3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7F08"/>
    <w:multiLevelType w:val="hybridMultilevel"/>
    <w:tmpl w:val="977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5687"/>
    <w:multiLevelType w:val="multilevel"/>
    <w:tmpl w:val="8F3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B5331"/>
    <w:multiLevelType w:val="multilevel"/>
    <w:tmpl w:val="975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02ED8"/>
    <w:multiLevelType w:val="multilevel"/>
    <w:tmpl w:val="C43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A7B4D"/>
    <w:multiLevelType w:val="hybridMultilevel"/>
    <w:tmpl w:val="4F0C1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13"/>
    <w:rsid w:val="000612DD"/>
    <w:rsid w:val="00062E07"/>
    <w:rsid w:val="00071723"/>
    <w:rsid w:val="00095CFC"/>
    <w:rsid w:val="00096AC2"/>
    <w:rsid w:val="000A7D47"/>
    <w:rsid w:val="000C6209"/>
    <w:rsid w:val="000D6701"/>
    <w:rsid w:val="000E003F"/>
    <w:rsid w:val="000E70B6"/>
    <w:rsid w:val="000F4400"/>
    <w:rsid w:val="00114BF3"/>
    <w:rsid w:val="00154C3E"/>
    <w:rsid w:val="00190597"/>
    <w:rsid w:val="001C53F7"/>
    <w:rsid w:val="001C5F19"/>
    <w:rsid w:val="001D521B"/>
    <w:rsid w:val="0020483A"/>
    <w:rsid w:val="00261F47"/>
    <w:rsid w:val="00271038"/>
    <w:rsid w:val="00286E1F"/>
    <w:rsid w:val="002B0DA4"/>
    <w:rsid w:val="002B6284"/>
    <w:rsid w:val="003071D0"/>
    <w:rsid w:val="00351BCF"/>
    <w:rsid w:val="00363470"/>
    <w:rsid w:val="00375B17"/>
    <w:rsid w:val="003A35F2"/>
    <w:rsid w:val="004141D0"/>
    <w:rsid w:val="0044598C"/>
    <w:rsid w:val="0046328B"/>
    <w:rsid w:val="004A36BF"/>
    <w:rsid w:val="0051392B"/>
    <w:rsid w:val="0051743B"/>
    <w:rsid w:val="00535605"/>
    <w:rsid w:val="00584ACB"/>
    <w:rsid w:val="005B3212"/>
    <w:rsid w:val="005F6EAB"/>
    <w:rsid w:val="006026A3"/>
    <w:rsid w:val="00612E41"/>
    <w:rsid w:val="006610FF"/>
    <w:rsid w:val="006A5FE7"/>
    <w:rsid w:val="006E3ACD"/>
    <w:rsid w:val="006F4782"/>
    <w:rsid w:val="007051C6"/>
    <w:rsid w:val="00724122"/>
    <w:rsid w:val="00733BBE"/>
    <w:rsid w:val="007618AB"/>
    <w:rsid w:val="00764758"/>
    <w:rsid w:val="0078368B"/>
    <w:rsid w:val="007D0339"/>
    <w:rsid w:val="00831F7F"/>
    <w:rsid w:val="00877050"/>
    <w:rsid w:val="008B4B6A"/>
    <w:rsid w:val="00945CE2"/>
    <w:rsid w:val="00971780"/>
    <w:rsid w:val="0097553B"/>
    <w:rsid w:val="00976B61"/>
    <w:rsid w:val="00983B6B"/>
    <w:rsid w:val="00990BD8"/>
    <w:rsid w:val="009A2BCA"/>
    <w:rsid w:val="009C4897"/>
    <w:rsid w:val="009D05D9"/>
    <w:rsid w:val="00A03175"/>
    <w:rsid w:val="00A2486F"/>
    <w:rsid w:val="00A46B59"/>
    <w:rsid w:val="00A57E7C"/>
    <w:rsid w:val="00A750D3"/>
    <w:rsid w:val="00A8660C"/>
    <w:rsid w:val="00AA76F0"/>
    <w:rsid w:val="00AC2152"/>
    <w:rsid w:val="00AC44AA"/>
    <w:rsid w:val="00AE0C2D"/>
    <w:rsid w:val="00B13A13"/>
    <w:rsid w:val="00B3341F"/>
    <w:rsid w:val="00B40E53"/>
    <w:rsid w:val="00B70FAD"/>
    <w:rsid w:val="00B72693"/>
    <w:rsid w:val="00BC54B1"/>
    <w:rsid w:val="00BC60E3"/>
    <w:rsid w:val="00BF6724"/>
    <w:rsid w:val="00C2573E"/>
    <w:rsid w:val="00C32F72"/>
    <w:rsid w:val="00C559B0"/>
    <w:rsid w:val="00CA3611"/>
    <w:rsid w:val="00CE046A"/>
    <w:rsid w:val="00CE12E2"/>
    <w:rsid w:val="00D338C7"/>
    <w:rsid w:val="00D474AA"/>
    <w:rsid w:val="00D81DFD"/>
    <w:rsid w:val="00D85FD0"/>
    <w:rsid w:val="00D870B7"/>
    <w:rsid w:val="00D8714B"/>
    <w:rsid w:val="00D91B82"/>
    <w:rsid w:val="00DA4BFE"/>
    <w:rsid w:val="00DC7C7A"/>
    <w:rsid w:val="00E147A8"/>
    <w:rsid w:val="00E34892"/>
    <w:rsid w:val="00E578C0"/>
    <w:rsid w:val="00E64B22"/>
    <w:rsid w:val="00E756CC"/>
    <w:rsid w:val="00F0768B"/>
    <w:rsid w:val="00F85FB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341F"/>
  </w:style>
  <w:style w:type="paragraph" w:styleId="Nadpis1">
    <w:name w:val="heading 1"/>
    <w:basedOn w:val="Normln"/>
    <w:next w:val="Normln"/>
    <w:rsid w:val="00B3341F"/>
    <w:pPr>
      <w:tabs>
        <w:tab w:val="left" w:pos="6521"/>
      </w:tabs>
      <w:spacing w:line="280" w:lineRule="auto"/>
      <w:outlineLvl w:val="0"/>
    </w:pPr>
    <w:rPr>
      <w:rFonts w:ascii="Lido STF" w:eastAsia="Lido STF" w:hAnsi="Lido STF" w:cs="Lido STF"/>
      <w:b/>
      <w:sz w:val="20"/>
      <w:szCs w:val="20"/>
    </w:rPr>
  </w:style>
  <w:style w:type="paragraph" w:styleId="Nadpis2">
    <w:name w:val="heading 2"/>
    <w:basedOn w:val="Normln"/>
    <w:next w:val="Normln"/>
    <w:rsid w:val="00B334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334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334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3341F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B334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33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334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B334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4A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4AA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A86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60C"/>
  </w:style>
  <w:style w:type="paragraph" w:styleId="Zpat">
    <w:name w:val="footer"/>
    <w:basedOn w:val="Normln"/>
    <w:link w:val="ZpatChar"/>
    <w:uiPriority w:val="99"/>
    <w:semiHidden/>
    <w:unhideWhenUsed/>
    <w:rsid w:val="00A86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60C"/>
  </w:style>
  <w:style w:type="character" w:styleId="Hypertextovodkaz">
    <w:name w:val="Hyperlink"/>
    <w:basedOn w:val="Standardnpsmoodstavce"/>
    <w:uiPriority w:val="99"/>
    <w:unhideWhenUsed/>
    <w:rsid w:val="00AC2152"/>
    <w:rPr>
      <w:color w:val="0563C1" w:themeColor="hyperlink"/>
      <w:u w:val="single"/>
    </w:rPr>
  </w:style>
  <w:style w:type="character" w:customStyle="1" w:styleId="xbe">
    <w:name w:val="_xbe"/>
    <w:basedOn w:val="Standardnpsmoodstavce"/>
    <w:rsid w:val="0051392B"/>
  </w:style>
  <w:style w:type="character" w:customStyle="1" w:styleId="4n-j">
    <w:name w:val="_4n-j"/>
    <w:basedOn w:val="Standardnpsmoodstavce"/>
    <w:rsid w:val="0051392B"/>
  </w:style>
  <w:style w:type="character" w:styleId="Odkaznakoment">
    <w:name w:val="annotation reference"/>
    <w:basedOn w:val="Standardnpsmoodstavce"/>
    <w:uiPriority w:val="99"/>
    <w:semiHidden/>
    <w:unhideWhenUsed/>
    <w:rsid w:val="00A57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E7C"/>
    <w:rPr>
      <w:b/>
      <w:bCs/>
      <w:sz w:val="20"/>
      <w:szCs w:val="20"/>
    </w:rPr>
  </w:style>
  <w:style w:type="paragraph" w:customStyle="1" w:styleId="Normln1">
    <w:name w:val="Normální1"/>
    <w:rsid w:val="000E70B6"/>
    <w:pPr>
      <w:widowControl/>
    </w:pPr>
  </w:style>
  <w:style w:type="character" w:styleId="Siln">
    <w:name w:val="Strong"/>
    <w:basedOn w:val="Standardnpsmoodstavce"/>
    <w:uiPriority w:val="22"/>
    <w:qFormat/>
    <w:rsid w:val="000E70B6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0612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612DD"/>
    <w:rPr>
      <w:rFonts w:ascii="Courier New" w:eastAsia="Times New Roman" w:hAnsi="Courier New" w:cs="Courier New"/>
      <w:color w:val="auto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0612DD"/>
    <w:rPr>
      <w:i/>
      <w:iCs/>
    </w:rPr>
  </w:style>
  <w:style w:type="paragraph" w:styleId="Odstavecseseznamem">
    <w:name w:val="List Paragraph"/>
    <w:basedOn w:val="Normln"/>
    <w:uiPriority w:val="34"/>
    <w:qFormat/>
    <w:rsid w:val="00A750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341F"/>
  </w:style>
  <w:style w:type="paragraph" w:styleId="Nadpis1">
    <w:name w:val="heading 1"/>
    <w:basedOn w:val="Normln"/>
    <w:next w:val="Normln"/>
    <w:rsid w:val="00B3341F"/>
    <w:pPr>
      <w:tabs>
        <w:tab w:val="left" w:pos="6521"/>
      </w:tabs>
      <w:spacing w:line="280" w:lineRule="auto"/>
      <w:outlineLvl w:val="0"/>
    </w:pPr>
    <w:rPr>
      <w:rFonts w:ascii="Lido STF" w:eastAsia="Lido STF" w:hAnsi="Lido STF" w:cs="Lido STF"/>
      <w:b/>
      <w:sz w:val="20"/>
      <w:szCs w:val="20"/>
    </w:rPr>
  </w:style>
  <w:style w:type="paragraph" w:styleId="Nadpis2">
    <w:name w:val="heading 2"/>
    <w:basedOn w:val="Normln"/>
    <w:next w:val="Normln"/>
    <w:rsid w:val="00B334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334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334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3341F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B334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33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334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B334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4A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4AA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A86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60C"/>
  </w:style>
  <w:style w:type="paragraph" w:styleId="Zpat">
    <w:name w:val="footer"/>
    <w:basedOn w:val="Normln"/>
    <w:link w:val="ZpatChar"/>
    <w:uiPriority w:val="99"/>
    <w:semiHidden/>
    <w:unhideWhenUsed/>
    <w:rsid w:val="00A86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60C"/>
  </w:style>
  <w:style w:type="character" w:styleId="Hypertextovodkaz">
    <w:name w:val="Hyperlink"/>
    <w:basedOn w:val="Standardnpsmoodstavce"/>
    <w:uiPriority w:val="99"/>
    <w:unhideWhenUsed/>
    <w:rsid w:val="00AC2152"/>
    <w:rPr>
      <w:color w:val="0563C1" w:themeColor="hyperlink"/>
      <w:u w:val="single"/>
    </w:rPr>
  </w:style>
  <w:style w:type="character" w:customStyle="1" w:styleId="xbe">
    <w:name w:val="_xbe"/>
    <w:basedOn w:val="Standardnpsmoodstavce"/>
    <w:rsid w:val="0051392B"/>
  </w:style>
  <w:style w:type="character" w:customStyle="1" w:styleId="4n-j">
    <w:name w:val="_4n-j"/>
    <w:basedOn w:val="Standardnpsmoodstavce"/>
    <w:rsid w:val="0051392B"/>
  </w:style>
  <w:style w:type="character" w:styleId="Odkaznakoment">
    <w:name w:val="annotation reference"/>
    <w:basedOn w:val="Standardnpsmoodstavce"/>
    <w:uiPriority w:val="99"/>
    <w:semiHidden/>
    <w:unhideWhenUsed/>
    <w:rsid w:val="00A57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7E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7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E7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xsda.cz/cs/novinka/staze_2017" TargetMode="External"/><Relationship Id="rId13" Type="http://schemas.openxmlformats.org/officeDocument/2006/relationships/hyperlink" Target="http://inexsda.cz/cs/projekt/evropska-dobrovolna-sluzba-1" TargetMode="External"/><Relationship Id="rId18" Type="http://schemas.openxmlformats.org/officeDocument/2006/relationships/hyperlink" Target="http://inexsda.cz/cs/clanek/cyklus-globalniho-dobrovolnict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exsda.cz/cs/clanek/stredne-a-dlouhodobe-projekty-v-zahranici" TargetMode="External"/><Relationship Id="rId17" Type="http://schemas.openxmlformats.org/officeDocument/2006/relationships/hyperlink" Target="http://inexsda.cz/cs/projekt/gl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exsda.cz/cs/clanek/vedeni-workcampu" TargetMode="External"/><Relationship Id="rId20" Type="http://schemas.openxmlformats.org/officeDocument/2006/relationships/hyperlink" Target="https://inexsda.cz/cs/novinka/Youthworker-2-0-2-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exsda.cz/cs/clanek/precti-si-co-je-workcam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lliance-network.eu/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mailto:outgoing@inexsda.cz" TargetMode="External"/><Relationship Id="rId19" Type="http://schemas.openxmlformats.org/officeDocument/2006/relationships/hyperlink" Target="http://inexsda.cz/cs/d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exsda.cz/cs/novinka/staze_2017" TargetMode="External"/><Relationship Id="rId14" Type="http://schemas.openxmlformats.org/officeDocument/2006/relationships/hyperlink" Target="http://inexsda.cz/cs/clanek/zorganizuj-workcam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FCB3-0B79-4386-9960-BE81B4EA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723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Marek</cp:lastModifiedBy>
  <cp:revision>28</cp:revision>
  <dcterms:created xsi:type="dcterms:W3CDTF">2018-01-08T16:56:00Z</dcterms:created>
  <dcterms:modified xsi:type="dcterms:W3CDTF">2018-06-11T11:49:00Z</dcterms:modified>
</cp:coreProperties>
</file>