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9F84" w14:textId="77777777" w:rsidR="00667A96" w:rsidRDefault="00852DDA" w:rsidP="009B2C9F">
      <w:pPr>
        <w:jc w:val="center"/>
        <w:rPr>
          <w:rFonts w:ascii="Times New Roman" w:hAnsi="Times New Roman" w:cs="Times New Roman"/>
          <w:b/>
          <w:lang w:val="en-GB"/>
        </w:rPr>
      </w:pPr>
      <w:r w:rsidRPr="00667A96">
        <w:rPr>
          <w:rFonts w:ascii="Times New Roman" w:hAnsi="Times New Roman" w:cs="Times New Roman"/>
          <w:b/>
          <w:lang w:val="en-GB"/>
        </w:rPr>
        <w:t>BASIC INFORMATION ABOUT</w:t>
      </w:r>
      <w:r w:rsidR="009B2C9F" w:rsidRPr="00667A96">
        <w:rPr>
          <w:rFonts w:ascii="Times New Roman" w:hAnsi="Times New Roman" w:cs="Times New Roman"/>
          <w:b/>
          <w:lang w:val="en-GB"/>
        </w:rPr>
        <w:t xml:space="preserve"> ERASMUS+ </w:t>
      </w:r>
      <w:r w:rsidRPr="00667A96">
        <w:rPr>
          <w:rFonts w:ascii="Times New Roman" w:hAnsi="Times New Roman" w:cs="Times New Roman"/>
          <w:b/>
          <w:lang w:val="en-GB"/>
        </w:rPr>
        <w:t>INTERNATIONAL C</w:t>
      </w:r>
      <w:r w:rsidR="009B2C9F" w:rsidRPr="00667A96">
        <w:rPr>
          <w:rFonts w:ascii="Times New Roman" w:hAnsi="Times New Roman" w:cs="Times New Roman"/>
          <w:b/>
          <w:lang w:val="en-GB"/>
        </w:rPr>
        <w:t>REDIT MOBILIT</w:t>
      </w:r>
      <w:r w:rsidRPr="00667A96">
        <w:rPr>
          <w:rFonts w:ascii="Times New Roman" w:hAnsi="Times New Roman" w:cs="Times New Roman"/>
          <w:b/>
          <w:lang w:val="en-GB"/>
        </w:rPr>
        <w:t>Y</w:t>
      </w:r>
      <w:r w:rsidR="009B2C9F" w:rsidRPr="00667A96">
        <w:rPr>
          <w:rFonts w:ascii="Times New Roman" w:hAnsi="Times New Roman" w:cs="Times New Roman"/>
          <w:b/>
          <w:lang w:val="en-GB"/>
        </w:rPr>
        <w:t xml:space="preserve"> </w:t>
      </w:r>
    </w:p>
    <w:p w14:paraId="6CC04F2C" w14:textId="2F8D749A" w:rsidR="009B2C9F" w:rsidRDefault="00852DDA" w:rsidP="009B2C9F">
      <w:pPr>
        <w:jc w:val="center"/>
        <w:rPr>
          <w:rFonts w:ascii="Times New Roman" w:hAnsi="Times New Roman" w:cs="Times New Roman"/>
          <w:b/>
          <w:lang w:val="en-GB"/>
        </w:rPr>
      </w:pPr>
      <w:r w:rsidRPr="00667A96">
        <w:rPr>
          <w:rFonts w:ascii="Times New Roman" w:hAnsi="Times New Roman" w:cs="Times New Roman"/>
          <w:b/>
          <w:lang w:val="en-GB"/>
        </w:rPr>
        <w:t>FOR STUDENTS</w:t>
      </w:r>
    </w:p>
    <w:p w14:paraId="60BF1621" w14:textId="77777777" w:rsidR="00667A96" w:rsidRPr="00667A96" w:rsidRDefault="00667A96" w:rsidP="009B2C9F">
      <w:pPr>
        <w:jc w:val="center"/>
        <w:rPr>
          <w:rFonts w:ascii="Times New Roman" w:hAnsi="Times New Roman" w:cs="Times New Roman"/>
          <w:b/>
          <w:lang w:val="en-GB"/>
        </w:rPr>
      </w:pPr>
    </w:p>
    <w:p w14:paraId="28AA2C65" w14:textId="77777777" w:rsidR="009B2C9F" w:rsidRPr="00667A96" w:rsidRDefault="009B2C9F" w:rsidP="009B2C9F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Erasmus+ </w:t>
      </w:r>
      <w:r w:rsidR="00852DDA" w:rsidRPr="00667A96">
        <w:rPr>
          <w:rFonts w:ascii="Times New Roman" w:hAnsi="Times New Roman" w:cs="Times New Roman"/>
          <w:lang w:val="en-GB"/>
        </w:rPr>
        <w:t>International Credit Mobility</w:t>
      </w:r>
      <w:r w:rsidR="00852DDA" w:rsidRPr="00667A96">
        <w:rPr>
          <w:rFonts w:ascii="Times New Roman" w:hAnsi="Times New Roman" w:cs="Times New Roman"/>
          <w:b/>
          <w:lang w:val="en-GB"/>
        </w:rPr>
        <w:t xml:space="preserve"> </w:t>
      </w:r>
      <w:r w:rsidR="00852DDA" w:rsidRPr="00667A96">
        <w:rPr>
          <w:rFonts w:ascii="Times New Roman" w:hAnsi="Times New Roman" w:cs="Times New Roman"/>
          <w:lang w:val="en-GB"/>
        </w:rPr>
        <w:t>(E+ ICM)</w:t>
      </w:r>
      <w:r w:rsidR="00852DDA" w:rsidRPr="00667A96">
        <w:rPr>
          <w:rFonts w:ascii="Times New Roman" w:hAnsi="Times New Roman" w:cs="Times New Roman"/>
          <w:b/>
          <w:lang w:val="en-GB"/>
        </w:rPr>
        <w:t xml:space="preserve"> </w:t>
      </w:r>
      <w:r w:rsidR="00852DDA" w:rsidRPr="00667A96">
        <w:rPr>
          <w:rFonts w:ascii="Times New Roman" w:hAnsi="Times New Roman" w:cs="Times New Roman"/>
          <w:lang w:val="en-GB"/>
        </w:rPr>
        <w:t>is a</w:t>
      </w:r>
      <w:r w:rsidRPr="00667A96">
        <w:rPr>
          <w:rFonts w:ascii="Times New Roman" w:hAnsi="Times New Roman" w:cs="Times New Roman"/>
          <w:lang w:val="en-GB"/>
        </w:rPr>
        <w:t xml:space="preserve"> program </w:t>
      </w:r>
      <w:r w:rsidR="00852DDA" w:rsidRPr="00667A96">
        <w:rPr>
          <w:rFonts w:ascii="Times New Roman" w:hAnsi="Times New Roman" w:cs="Times New Roman"/>
          <w:lang w:val="en-GB"/>
        </w:rPr>
        <w:t>within</w:t>
      </w:r>
      <w:r w:rsidRPr="00667A96">
        <w:rPr>
          <w:rFonts w:ascii="Times New Roman" w:hAnsi="Times New Roman" w:cs="Times New Roman"/>
          <w:lang w:val="en-GB"/>
        </w:rPr>
        <w:t xml:space="preserve"> Erasmus+</w:t>
      </w:r>
      <w:r w:rsidR="00852DDA" w:rsidRPr="00667A96">
        <w:rPr>
          <w:rFonts w:ascii="Times New Roman" w:hAnsi="Times New Roman" w:cs="Times New Roman"/>
          <w:lang w:val="en-GB"/>
        </w:rPr>
        <w:t xml:space="preserve"> framework promoting exchange of students and academics </w:t>
      </w:r>
      <w:r w:rsidR="00852DDA" w:rsidRPr="00667A96">
        <w:rPr>
          <w:rFonts w:ascii="Times New Roman" w:hAnsi="Times New Roman" w:cs="Times New Roman"/>
          <w:b/>
          <w:lang w:val="en-GB"/>
        </w:rPr>
        <w:t>with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partner </w:t>
      </w:r>
      <w:r w:rsidR="00852DDA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countries of the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  <w:r w:rsidR="00852DDA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Erasmus+ 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program</w:t>
      </w:r>
      <w:r w:rsidR="00653697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me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  <w:r w:rsidR="00852DDA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(i.e.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  <w:r w:rsidR="00852DDA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non-EU and non-EFTA countries 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a</w:t>
      </w:r>
      <w:r w:rsidR="00852DDA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nd not candidate countries for EU membership)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.</w:t>
      </w:r>
    </w:p>
    <w:p w14:paraId="2375D744" w14:textId="77777777" w:rsidR="009B2C9F" w:rsidRPr="00667A96" w:rsidRDefault="009B2C9F" w:rsidP="009B2C9F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 </w:t>
      </w:r>
      <w:r w:rsidR="007D3011" w:rsidRPr="00667A96">
        <w:rPr>
          <w:rFonts w:ascii="Times New Roman" w:hAnsi="Times New Roman" w:cs="Times New Roman"/>
          <w:lang w:val="en-GB"/>
        </w:rPr>
        <w:t xml:space="preserve">The Faculty of Social Sciences </w:t>
      </w:r>
      <w:r w:rsidR="00653697" w:rsidRPr="00667A96">
        <w:rPr>
          <w:rFonts w:ascii="Times New Roman" w:hAnsi="Times New Roman" w:cs="Times New Roman"/>
          <w:lang w:val="en-GB"/>
        </w:rPr>
        <w:t xml:space="preserve">(FSS) </w:t>
      </w:r>
      <w:r w:rsidR="007D3011" w:rsidRPr="00667A96">
        <w:rPr>
          <w:rFonts w:ascii="Times New Roman" w:hAnsi="Times New Roman" w:cs="Times New Roman"/>
          <w:lang w:val="en-GB"/>
        </w:rPr>
        <w:t>receives funding for stipends i</w:t>
      </w:r>
      <w:r w:rsidR="00852DDA" w:rsidRPr="00667A96">
        <w:rPr>
          <w:rFonts w:ascii="Times New Roman" w:hAnsi="Times New Roman" w:cs="Times New Roman"/>
          <w:lang w:val="en-GB"/>
        </w:rPr>
        <w:t xml:space="preserve">n accordance with </w:t>
      </w:r>
      <w:r w:rsidR="007D3011" w:rsidRPr="00667A96">
        <w:rPr>
          <w:rFonts w:ascii="Times New Roman" w:hAnsi="Times New Roman" w:cs="Times New Roman"/>
          <w:lang w:val="en-GB"/>
        </w:rPr>
        <w:t xml:space="preserve">budgets of </w:t>
      </w:r>
      <w:r w:rsidR="00852DDA" w:rsidRPr="00667A96">
        <w:rPr>
          <w:rFonts w:ascii="Times New Roman" w:hAnsi="Times New Roman" w:cs="Times New Roman"/>
          <w:lang w:val="en-GB"/>
        </w:rPr>
        <w:t>the Czech Ministry of Education and EU</w:t>
      </w:r>
      <w:r w:rsidRPr="00667A96">
        <w:rPr>
          <w:rFonts w:ascii="Times New Roman" w:hAnsi="Times New Roman" w:cs="Times New Roman"/>
          <w:lang w:val="en-GB"/>
        </w:rPr>
        <w:t xml:space="preserve">, </w:t>
      </w:r>
      <w:r w:rsidR="007D3011" w:rsidRPr="00667A96">
        <w:rPr>
          <w:rFonts w:ascii="Times New Roman" w:hAnsi="Times New Roman" w:cs="Times New Roman"/>
          <w:lang w:val="en-GB"/>
        </w:rPr>
        <w:t>with their level being set by the</w:t>
      </w:r>
      <w:r w:rsidRPr="00667A96">
        <w:rPr>
          <w:rFonts w:ascii="Times New Roman" w:hAnsi="Times New Roman" w:cs="Times New Roman"/>
          <w:lang w:val="en-GB"/>
        </w:rPr>
        <w:t xml:space="preserve"> Erasmus+</w:t>
      </w:r>
      <w:r w:rsidR="007D3011" w:rsidRPr="00667A96">
        <w:rPr>
          <w:rFonts w:ascii="Times New Roman" w:hAnsi="Times New Roman" w:cs="Times New Roman"/>
          <w:lang w:val="en-GB"/>
        </w:rPr>
        <w:t xml:space="preserve"> ICM</w:t>
      </w:r>
      <w:r w:rsidR="00653697" w:rsidRPr="00667A96">
        <w:rPr>
          <w:rFonts w:ascii="Times New Roman" w:hAnsi="Times New Roman" w:cs="Times New Roman"/>
          <w:lang w:val="en-GB"/>
        </w:rPr>
        <w:t xml:space="preserve"> programme.</w:t>
      </w:r>
    </w:p>
    <w:p w14:paraId="7AD0047F" w14:textId="76C8AE3D" w:rsidR="009B2C9F" w:rsidRPr="00667A96" w:rsidRDefault="009B2C9F" w:rsidP="009B2C9F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 </w:t>
      </w:r>
      <w:r w:rsidR="00572738" w:rsidRPr="00667A96">
        <w:rPr>
          <w:rFonts w:ascii="Times New Roman" w:hAnsi="Times New Roman" w:cs="Times New Roman"/>
          <w:b/>
          <w:lang w:val="en-GB"/>
        </w:rPr>
        <w:t>A</w:t>
      </w:r>
      <w:r w:rsidR="00827AFB" w:rsidRPr="00667A96">
        <w:rPr>
          <w:rFonts w:ascii="Times New Roman" w:hAnsi="Times New Roman" w:cs="Times New Roman"/>
          <w:b/>
          <w:lang w:val="en-GB"/>
        </w:rPr>
        <w:t>ll regular Charles University students, regardless of</w:t>
      </w:r>
      <w:r w:rsidR="00572738" w:rsidRPr="00667A96">
        <w:rPr>
          <w:rFonts w:ascii="Times New Roman" w:hAnsi="Times New Roman" w:cs="Times New Roman"/>
          <w:b/>
          <w:lang w:val="en-GB"/>
        </w:rPr>
        <w:t xml:space="preserve"> their nationality and form of study (part time and regular) are eligible for an Erasmus+ exchange.</w:t>
      </w:r>
    </w:p>
    <w:p w14:paraId="19497034" w14:textId="77777777" w:rsidR="00E362ED" w:rsidRPr="00667A96" w:rsidRDefault="009B2C9F" w:rsidP="00E362ED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 </w:t>
      </w:r>
      <w:r w:rsidR="00827AFB" w:rsidRPr="00667A96">
        <w:rPr>
          <w:rFonts w:ascii="Times New Roman" w:hAnsi="Times New Roman" w:cs="Times New Roman"/>
          <w:lang w:val="en-GB"/>
        </w:rPr>
        <w:t xml:space="preserve">In general, students may take part in exchanges abroad within both the </w:t>
      </w:r>
      <w:r w:rsidRPr="00667A96">
        <w:rPr>
          <w:rFonts w:ascii="Times New Roman" w:hAnsi="Times New Roman" w:cs="Times New Roman"/>
          <w:lang w:val="en-GB"/>
        </w:rPr>
        <w:t xml:space="preserve">Erasmus+ </w:t>
      </w:r>
      <w:r w:rsidR="00827AFB" w:rsidRPr="00667A96">
        <w:rPr>
          <w:rFonts w:ascii="Times New Roman" w:hAnsi="Times New Roman" w:cs="Times New Roman"/>
          <w:lang w:val="en-GB"/>
        </w:rPr>
        <w:t xml:space="preserve">and Erasmus+ ICM programs in each study cycle (i.e. </w:t>
      </w:r>
      <w:r w:rsidR="00827AFB"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at Bachelor and Master levels and Doctoral candidates). The usual duration is one semester, in individual cases may last two. However, </w:t>
      </w:r>
      <w:r w:rsidR="00827AFB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total time abroad (</w:t>
      </w:r>
      <w:r w:rsidR="00E362ED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both </w:t>
      </w:r>
      <w:r w:rsidR="00827AFB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study abroad </w:t>
      </w:r>
      <w:r w:rsidR="00E362ED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and traineeships</w:t>
      </w:r>
      <w:r w:rsidR="00827AFB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included) may not exceed </w:t>
      </w:r>
      <w:r w:rsidR="00827AFB" w:rsidRPr="00667A96">
        <w:rPr>
          <w:rStyle w:val="Siln"/>
          <w:rFonts w:ascii="Times New Roman" w:hAnsi="Times New Roman" w:cs="Times New Roman"/>
          <w:b w:val="0"/>
          <w:shd w:val="clear" w:color="auto" w:fill="FFFFFF"/>
          <w:lang w:val="en-GB"/>
        </w:rPr>
        <w:t>12 months </w:t>
      </w:r>
      <w:r w:rsidR="00827AFB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within one cycle of study</w:t>
      </w:r>
      <w:r w:rsidR="00827AFB" w:rsidRPr="00667A96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20B045C5" w14:textId="6979991F" w:rsidR="009B2C9F" w:rsidRPr="00667A96" w:rsidRDefault="00653697" w:rsidP="009B2C9F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Since the academic year 2016/2017 </w:t>
      </w:r>
      <w:r w:rsidRPr="00667A96">
        <w:rPr>
          <w:rFonts w:ascii="Times New Roman" w:hAnsi="Times New Roman" w:cs="Times New Roman"/>
          <w:b/>
          <w:lang w:val="en-GB"/>
        </w:rPr>
        <w:t>it is not possible to request extra funding</w:t>
      </w:r>
      <w:r w:rsidRPr="00667A96">
        <w:rPr>
          <w:rFonts w:ascii="Times New Roman" w:hAnsi="Times New Roman" w:cs="Times New Roman"/>
          <w:lang w:val="en-GB"/>
        </w:rPr>
        <w:t xml:space="preserve"> </w:t>
      </w:r>
      <w:r w:rsidR="00572738" w:rsidRPr="00667A96">
        <w:rPr>
          <w:rFonts w:ascii="Times New Roman" w:hAnsi="Times New Roman" w:cs="Times New Roman"/>
          <w:lang w:val="en-GB"/>
        </w:rPr>
        <w:t>from the special purpose scholarship</w:t>
      </w:r>
      <w:r w:rsidRPr="00667A96">
        <w:rPr>
          <w:rFonts w:ascii="Times New Roman" w:hAnsi="Times New Roman" w:cs="Times New Roman"/>
          <w:lang w:val="en-GB"/>
        </w:rPr>
        <w:t xml:space="preserve"> for an Erasmus+ exchange</w:t>
      </w:r>
      <w:r w:rsidR="009B2C9F" w:rsidRPr="00667A96">
        <w:rPr>
          <w:rFonts w:ascii="Times New Roman" w:hAnsi="Times New Roman" w:cs="Times New Roman"/>
          <w:lang w:val="en-GB"/>
        </w:rPr>
        <w:t>.</w:t>
      </w:r>
    </w:p>
    <w:p w14:paraId="25714A58" w14:textId="77777777" w:rsidR="009B2C9F" w:rsidRPr="00667A96" w:rsidRDefault="00653697" w:rsidP="009B2C9F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 Students nominated by our Faculty may be rejected by the partner university if they do not fulfil their requirements.</w:t>
      </w:r>
    </w:p>
    <w:p w14:paraId="063DD928" w14:textId="73315CB0" w:rsidR="009B2C9F" w:rsidRPr="00667A96" w:rsidRDefault="009B2C9F" w:rsidP="009B2C9F">
      <w:pPr>
        <w:numPr>
          <w:ilvl w:val="0"/>
          <w:numId w:val="2"/>
        </w:numPr>
        <w:spacing w:before="100" w:beforeAutospacing="1" w:after="100" w:afterAutospacing="1" w:line="276" w:lineRule="auto"/>
        <w:ind w:left="709" w:right="539" w:hanging="17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 </w:t>
      </w:r>
      <w:r w:rsidR="00653697" w:rsidRPr="00667A96">
        <w:rPr>
          <w:rFonts w:ascii="Times New Roman" w:hAnsi="Times New Roman" w:cs="Times New Roman"/>
          <w:lang w:val="en-GB"/>
        </w:rPr>
        <w:t>Respective institute</w:t>
      </w:r>
      <w:r w:rsidR="00D27ECD" w:rsidRPr="00667A96">
        <w:rPr>
          <w:rFonts w:ascii="Times New Roman" w:hAnsi="Times New Roman" w:cs="Times New Roman"/>
          <w:lang w:val="en-GB"/>
        </w:rPr>
        <w:t>s</w:t>
      </w:r>
      <w:r w:rsidR="00653697" w:rsidRPr="00667A96">
        <w:rPr>
          <w:rFonts w:ascii="Times New Roman" w:hAnsi="Times New Roman" w:cs="Times New Roman"/>
          <w:lang w:val="en-GB"/>
        </w:rPr>
        <w:t xml:space="preserve"> of the FSS</w:t>
      </w:r>
      <w:r w:rsidR="00D27ECD" w:rsidRPr="00667A96">
        <w:rPr>
          <w:rFonts w:ascii="Times New Roman" w:hAnsi="Times New Roman" w:cs="Times New Roman"/>
          <w:lang w:val="en-GB"/>
        </w:rPr>
        <w:t xml:space="preserve"> select students on the basis of </w:t>
      </w:r>
      <w:r w:rsidR="00572738" w:rsidRPr="00667A96">
        <w:rPr>
          <w:rFonts w:ascii="Times New Roman" w:hAnsi="Times New Roman" w:cs="Times New Roman"/>
          <w:b/>
          <w:lang w:val="en-GB"/>
        </w:rPr>
        <w:t>two</w:t>
      </w:r>
      <w:r w:rsidR="00D27ECD" w:rsidRPr="00667A96">
        <w:rPr>
          <w:rFonts w:ascii="Times New Roman" w:hAnsi="Times New Roman" w:cs="Times New Roman"/>
          <w:b/>
          <w:lang w:val="en-GB"/>
        </w:rPr>
        <w:t xml:space="preserve"> criteria combined</w:t>
      </w:r>
      <w:r w:rsidR="00D27ECD" w:rsidRPr="00667A96">
        <w:rPr>
          <w:rFonts w:ascii="Times New Roman" w:hAnsi="Times New Roman" w:cs="Times New Roman"/>
          <w:lang w:val="en-GB"/>
        </w:rPr>
        <w:t xml:space="preserve">: </w:t>
      </w:r>
      <w:r w:rsidR="00D27ECD" w:rsidRPr="00667A96">
        <w:rPr>
          <w:rFonts w:ascii="Times New Roman" w:hAnsi="Times New Roman" w:cs="Times New Roman"/>
          <w:b/>
          <w:lang w:val="en-GB"/>
        </w:rPr>
        <w:t>the student´s quality</w:t>
      </w:r>
      <w:r w:rsidR="00D27ECD" w:rsidRPr="00667A96">
        <w:rPr>
          <w:rFonts w:ascii="Times New Roman" w:hAnsi="Times New Roman" w:cs="Times New Roman"/>
          <w:lang w:val="en-GB"/>
        </w:rPr>
        <w:t xml:space="preserve"> </w:t>
      </w:r>
      <w:r w:rsidRPr="00667A96">
        <w:rPr>
          <w:rFonts w:ascii="Times New Roman" w:hAnsi="Times New Roman" w:cs="Times New Roman"/>
          <w:lang w:val="en-GB"/>
        </w:rPr>
        <w:t>(</w:t>
      </w:r>
      <w:r w:rsidR="00D27ECD" w:rsidRPr="00667A96">
        <w:rPr>
          <w:rFonts w:ascii="Times New Roman" w:hAnsi="Times New Roman" w:cs="Times New Roman"/>
          <w:lang w:val="en-GB"/>
        </w:rPr>
        <w:t>study achievements,</w:t>
      </w:r>
      <w:r w:rsidR="006400AE" w:rsidRPr="00667A96">
        <w:rPr>
          <w:rFonts w:ascii="Times New Roman" w:hAnsi="Times New Roman" w:cs="Times New Roman"/>
          <w:lang w:val="en-GB"/>
        </w:rPr>
        <w:t xml:space="preserve"> </w:t>
      </w:r>
      <w:r w:rsidR="00D27ECD" w:rsidRPr="00667A96">
        <w:rPr>
          <w:rFonts w:ascii="Times New Roman" w:hAnsi="Times New Roman" w:cs="Times New Roman"/>
          <w:lang w:val="en-GB"/>
        </w:rPr>
        <w:t>language competence</w:t>
      </w:r>
      <w:r w:rsidR="006400AE" w:rsidRPr="00667A96">
        <w:rPr>
          <w:rFonts w:ascii="Times New Roman" w:hAnsi="Times New Roman" w:cs="Times New Roman"/>
          <w:lang w:val="en-GB"/>
        </w:rPr>
        <w:t>,</w:t>
      </w:r>
      <w:r w:rsidR="00D27ECD" w:rsidRPr="00667A96">
        <w:rPr>
          <w:rFonts w:ascii="Times New Roman" w:hAnsi="Times New Roman" w:cs="Times New Roman"/>
          <w:lang w:val="en-GB"/>
        </w:rPr>
        <w:t xml:space="preserve"> and academic motivation) </w:t>
      </w:r>
      <w:r w:rsidR="00D27ECD" w:rsidRPr="00667A96">
        <w:rPr>
          <w:rFonts w:ascii="Times New Roman" w:hAnsi="Times New Roman" w:cs="Times New Roman"/>
          <w:b/>
          <w:lang w:val="en-GB"/>
        </w:rPr>
        <w:t xml:space="preserve">and </w:t>
      </w:r>
      <w:r w:rsidR="00667A96">
        <w:rPr>
          <w:rFonts w:ascii="Times New Roman" w:hAnsi="Times New Roman" w:cs="Times New Roman"/>
          <w:b/>
          <w:lang w:val="en-GB"/>
        </w:rPr>
        <w:t>suitability</w:t>
      </w:r>
      <w:r w:rsidR="00D27ECD" w:rsidRPr="00667A96">
        <w:rPr>
          <w:rFonts w:ascii="Times New Roman" w:hAnsi="Times New Roman" w:cs="Times New Roman"/>
          <w:b/>
          <w:lang w:val="en-GB"/>
        </w:rPr>
        <w:t xml:space="preserve"> of </w:t>
      </w:r>
      <w:r w:rsidR="00A75FD1" w:rsidRPr="00667A96">
        <w:rPr>
          <w:rFonts w:ascii="Times New Roman" w:hAnsi="Times New Roman" w:cs="Times New Roman"/>
          <w:b/>
          <w:lang w:val="en-GB"/>
        </w:rPr>
        <w:t xml:space="preserve">chosen </w:t>
      </w:r>
      <w:r w:rsidR="00D27ECD" w:rsidRPr="00667A96">
        <w:rPr>
          <w:rFonts w:ascii="Times New Roman" w:hAnsi="Times New Roman" w:cs="Times New Roman"/>
          <w:b/>
          <w:lang w:val="en-GB"/>
        </w:rPr>
        <w:t>partner university</w:t>
      </w:r>
      <w:r w:rsidR="00D27ECD" w:rsidRPr="00667A96">
        <w:rPr>
          <w:rFonts w:ascii="Times New Roman" w:hAnsi="Times New Roman" w:cs="Times New Roman"/>
          <w:lang w:val="en-GB"/>
        </w:rPr>
        <w:t>.</w:t>
      </w:r>
    </w:p>
    <w:p w14:paraId="0DC07614" w14:textId="64EF8ED0" w:rsidR="009B2C9F" w:rsidRPr="00667A96" w:rsidRDefault="006400AE" w:rsidP="00572738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667A96">
        <w:rPr>
          <w:rFonts w:ascii="Times New Roman" w:hAnsi="Times New Roman" w:cs="Times New Roman"/>
          <w:b/>
          <w:u w:val="single"/>
          <w:lang w:val="en-GB"/>
        </w:rPr>
        <w:t>Selection procedure</w:t>
      </w:r>
    </w:p>
    <w:p w14:paraId="2B7E86A1" w14:textId="4035AE4E" w:rsidR="009B2C9F" w:rsidRPr="00667A96" w:rsidRDefault="006400AE" w:rsidP="009B2C9F">
      <w:pPr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>Candidates for selection procedure provide the following documents</w:t>
      </w:r>
      <w:r w:rsidR="009B2C9F" w:rsidRPr="00667A96">
        <w:rPr>
          <w:rFonts w:ascii="Times New Roman" w:hAnsi="Times New Roman" w:cs="Times New Roman"/>
          <w:lang w:val="en-GB"/>
        </w:rPr>
        <w:t>:</w:t>
      </w:r>
    </w:p>
    <w:p w14:paraId="2FFF8C28" w14:textId="3CA3BECD" w:rsidR="009B2C9F" w:rsidRPr="00667A96" w:rsidRDefault="006400AE" w:rsidP="009B2C9F">
      <w:pPr>
        <w:numPr>
          <w:ilvl w:val="0"/>
          <w:numId w:val="1"/>
        </w:numPr>
        <w:spacing w:before="100" w:beforeAutospacing="1" w:after="100" w:afterAutospacing="1" w:line="240" w:lineRule="auto"/>
        <w:ind w:right="539"/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>Fill-out and signed application form to one partner university</w:t>
      </w:r>
    </w:p>
    <w:p w14:paraId="79B0A0D0" w14:textId="5988D05B" w:rsidR="009B2C9F" w:rsidRPr="00667A96" w:rsidRDefault="006400AE" w:rsidP="009B2C9F">
      <w:pPr>
        <w:numPr>
          <w:ilvl w:val="0"/>
          <w:numId w:val="1"/>
        </w:numPr>
        <w:spacing w:before="100" w:beforeAutospacing="1" w:after="100" w:afterAutospacing="1" w:line="240" w:lineRule="auto"/>
        <w:ind w:right="539"/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>Transcript of results from the SIS (student i</w:t>
      </w:r>
      <w:r w:rsidR="00667A96" w:rsidRPr="00667A96">
        <w:rPr>
          <w:rFonts w:ascii="Times New Roman" w:hAnsi="Times New Roman" w:cs="Times New Roman"/>
          <w:lang w:val="en-GB"/>
        </w:rPr>
        <w:t>nformation system) from their Bachelor</w:t>
      </w:r>
      <w:r w:rsidRPr="00667A96">
        <w:rPr>
          <w:rFonts w:ascii="Times New Roman" w:hAnsi="Times New Roman" w:cs="Times New Roman"/>
          <w:lang w:val="en-GB"/>
        </w:rPr>
        <w:t xml:space="preserve"> or MA studies at the FSS</w:t>
      </w:r>
      <w:r w:rsidR="009B2C9F" w:rsidRPr="00667A96">
        <w:rPr>
          <w:rFonts w:ascii="Times New Roman" w:hAnsi="Times New Roman" w:cs="Times New Roman"/>
          <w:lang w:val="en-GB"/>
        </w:rPr>
        <w:t xml:space="preserve"> – </w:t>
      </w:r>
      <w:r w:rsidRPr="00667A96">
        <w:rPr>
          <w:rFonts w:ascii="Times New Roman" w:hAnsi="Times New Roman" w:cs="Times New Roman"/>
          <w:lang w:val="en-GB"/>
        </w:rPr>
        <w:t>printed ou</w:t>
      </w:r>
      <w:r w:rsidR="006272F1" w:rsidRPr="00667A96">
        <w:rPr>
          <w:rFonts w:ascii="Times New Roman" w:hAnsi="Times New Roman" w:cs="Times New Roman"/>
          <w:lang w:val="en-GB"/>
        </w:rPr>
        <w:t>t</w:t>
      </w:r>
      <w:r w:rsidRPr="00667A96">
        <w:rPr>
          <w:rFonts w:ascii="Times New Roman" w:hAnsi="Times New Roman" w:cs="Times New Roman"/>
          <w:lang w:val="en-GB"/>
        </w:rPr>
        <w:t xml:space="preserve"> and with the </w:t>
      </w:r>
      <w:r w:rsidR="00572738" w:rsidRPr="00667A96">
        <w:rPr>
          <w:rFonts w:ascii="Times New Roman" w:hAnsi="Times New Roman" w:cs="Times New Roman"/>
          <w:lang w:val="en-GB"/>
        </w:rPr>
        <w:t xml:space="preserve">total </w:t>
      </w:r>
      <w:r w:rsidRPr="00667A96">
        <w:rPr>
          <w:rFonts w:ascii="Times New Roman" w:hAnsi="Times New Roman" w:cs="Times New Roman"/>
          <w:lang w:val="en-GB"/>
        </w:rPr>
        <w:t xml:space="preserve">average </w:t>
      </w:r>
      <w:r w:rsidR="006272F1" w:rsidRPr="00667A96">
        <w:rPr>
          <w:rFonts w:ascii="Times New Roman" w:hAnsi="Times New Roman" w:cs="Times New Roman"/>
          <w:lang w:val="en-GB"/>
        </w:rPr>
        <w:t>grade highlighted</w:t>
      </w:r>
    </w:p>
    <w:p w14:paraId="081633F1" w14:textId="0891BA18" w:rsidR="009B2C9F" w:rsidRPr="00667A96" w:rsidRDefault="006272F1" w:rsidP="009B2C9F">
      <w:pPr>
        <w:numPr>
          <w:ilvl w:val="0"/>
          <w:numId w:val="1"/>
        </w:numPr>
        <w:spacing w:before="100" w:beforeAutospacing="1" w:after="100" w:afterAutospacing="1" w:line="240" w:lineRule="auto"/>
        <w:ind w:right="539"/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>CV in English</w:t>
      </w:r>
    </w:p>
    <w:p w14:paraId="56D35913" w14:textId="36778DEB" w:rsidR="009B2C9F" w:rsidRPr="00667A96" w:rsidRDefault="006272F1" w:rsidP="009B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English certificate </w:t>
      </w:r>
      <w:r w:rsidR="009B2C9F" w:rsidRPr="00667A96">
        <w:rPr>
          <w:rFonts w:ascii="Times New Roman" w:hAnsi="Times New Roman" w:cs="Times New Roman"/>
          <w:lang w:val="en-GB"/>
        </w:rPr>
        <w:t>(</w:t>
      </w:r>
      <w:r w:rsidR="00572738" w:rsidRPr="00667A96">
        <w:rPr>
          <w:rFonts w:ascii="Times New Roman" w:hAnsi="Times New Roman" w:cs="Times New Roman"/>
          <w:lang w:val="en-GB"/>
        </w:rPr>
        <w:t>at least level B2); confirmation of language competence from the Language Centre (</w:t>
      </w:r>
      <w:hyperlink r:id="rId7" w:history="1">
        <w:r w:rsidR="00572738" w:rsidRPr="00667A96">
          <w:rPr>
            <w:rStyle w:val="Hypertextovodkaz"/>
            <w:rFonts w:ascii="Times New Roman" w:hAnsi="Times New Roman" w:cs="Times New Roman"/>
          </w:rPr>
          <w:t>https://fsv.cuni.cz/en/academics/language-centre</w:t>
        </w:r>
      </w:hyperlink>
      <w:r w:rsidR="00572738" w:rsidRPr="00667A96">
        <w:rPr>
          <w:rFonts w:ascii="Times New Roman" w:hAnsi="Times New Roman" w:cs="Times New Roman"/>
        </w:rPr>
        <w:t xml:space="preserve">) or from a </w:t>
      </w:r>
      <w:r w:rsidR="00572738" w:rsidRPr="00667A96">
        <w:rPr>
          <w:rFonts w:ascii="Times New Roman" w:hAnsi="Times New Roman" w:cs="Times New Roman"/>
          <w:lang w:val="en-GB"/>
        </w:rPr>
        <w:t>foreign</w:t>
      </w:r>
      <w:r w:rsidR="009B2C9F" w:rsidRPr="00667A96">
        <w:rPr>
          <w:rFonts w:ascii="Times New Roman" w:hAnsi="Times New Roman" w:cs="Times New Roman"/>
          <w:lang w:val="en-GB"/>
        </w:rPr>
        <w:t xml:space="preserve"> </w:t>
      </w:r>
      <w:r w:rsidR="00572738" w:rsidRPr="00667A96">
        <w:rPr>
          <w:rFonts w:ascii="Times New Roman" w:hAnsi="Times New Roman" w:cs="Times New Roman"/>
          <w:lang w:val="en-GB"/>
        </w:rPr>
        <w:t>university suffice</w:t>
      </w:r>
    </w:p>
    <w:p w14:paraId="050D1468" w14:textId="0CDD6DE6" w:rsidR="009B2C9F" w:rsidRPr="00667A96" w:rsidRDefault="00572738" w:rsidP="009B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t>Cover letter in English</w:t>
      </w:r>
    </w:p>
    <w:p w14:paraId="588085DB" w14:textId="77777777" w:rsidR="00572738" w:rsidRPr="00667A96" w:rsidRDefault="00572738">
      <w:pPr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br w:type="page"/>
      </w:r>
    </w:p>
    <w:p w14:paraId="3504CE94" w14:textId="79D37A14" w:rsidR="009B2C9F" w:rsidRPr="00667A96" w:rsidRDefault="00572738" w:rsidP="00572738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667A96">
        <w:rPr>
          <w:rFonts w:ascii="Times New Roman" w:hAnsi="Times New Roman" w:cs="Times New Roman"/>
          <w:b/>
          <w:u w:val="single"/>
          <w:lang w:val="en-GB"/>
        </w:rPr>
        <w:lastRenderedPageBreak/>
        <w:t>Submission of application forms at the FSS Institutes</w:t>
      </w:r>
    </w:p>
    <w:p w14:paraId="1475C495" w14:textId="75DE92BC" w:rsidR="009B2C9F" w:rsidRPr="00667A96" w:rsidRDefault="009B2C9F" w:rsidP="009B2C9F">
      <w:pPr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sym w:font="Symbol" w:char="F0B7"/>
      </w:r>
      <w:r w:rsidRPr="00667A96">
        <w:rPr>
          <w:rFonts w:ascii="Times New Roman" w:hAnsi="Times New Roman" w:cs="Times New Roman"/>
          <w:lang w:val="en-GB"/>
        </w:rPr>
        <w:t xml:space="preserve"> Student</w:t>
      </w:r>
      <w:r w:rsidR="008376B7" w:rsidRPr="00667A96">
        <w:rPr>
          <w:rFonts w:ascii="Times New Roman" w:hAnsi="Times New Roman" w:cs="Times New Roman"/>
          <w:lang w:val="en-GB"/>
        </w:rPr>
        <w:t xml:space="preserve">s applying for studies abroad within the competence of bilateral agreements of the </w:t>
      </w:r>
      <w:r w:rsidR="008376B7" w:rsidRPr="00667A96">
        <w:rPr>
          <w:rFonts w:ascii="Times New Roman" w:hAnsi="Times New Roman" w:cs="Times New Roman"/>
          <w:b/>
          <w:lang w:val="en-GB"/>
        </w:rPr>
        <w:t>Institute of Economic Studies (IES)</w:t>
      </w:r>
      <w:r w:rsidR="008376B7" w:rsidRPr="00667A96">
        <w:rPr>
          <w:rFonts w:ascii="Times New Roman" w:hAnsi="Times New Roman" w:cs="Times New Roman"/>
          <w:lang w:val="en-GB"/>
        </w:rPr>
        <w:t xml:space="preserve"> submit their applications to the secretary´s office of the Head of IES at:</w:t>
      </w:r>
      <w:r w:rsidR="008376B7" w:rsidRPr="00667A96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76B7" w:rsidRPr="00667A96">
        <w:rPr>
          <w:rFonts w:ascii="Times New Roman" w:hAnsi="Times New Roman" w:cs="Times New Roman"/>
          <w:bCs/>
          <w:lang w:val="en-GB"/>
        </w:rPr>
        <w:t xml:space="preserve">Opletalova street, no 26, </w:t>
      </w:r>
      <w:r w:rsidR="001722C1" w:rsidRPr="00667A96">
        <w:rPr>
          <w:rFonts w:ascii="Times New Roman" w:hAnsi="Times New Roman" w:cs="Times New Roman"/>
          <w:bCs/>
          <w:lang w:val="en-GB"/>
        </w:rPr>
        <w:t>to</w:t>
      </w:r>
      <w:r w:rsidR="001722C1" w:rsidRPr="00667A96">
        <w:rPr>
          <w:rFonts w:ascii="Times New Roman" w:hAnsi="Times New Roman" w:cs="Times New Roman"/>
          <w:b/>
          <w:bCs/>
          <w:lang w:val="en-GB"/>
        </w:rPr>
        <w:t xml:space="preserve"> PhDr. Lenka Šťastná</w:t>
      </w:r>
      <w:r w:rsidRPr="00667A96">
        <w:rPr>
          <w:rFonts w:ascii="Times New Roman" w:hAnsi="Times New Roman" w:cs="Times New Roman"/>
          <w:b/>
          <w:bCs/>
          <w:lang w:val="en-GB"/>
        </w:rPr>
        <w:t>, Ph.D.</w:t>
      </w:r>
      <w:r w:rsidR="001722C1" w:rsidRPr="00667A96">
        <w:rPr>
          <w:rFonts w:ascii="Times New Roman" w:hAnsi="Times New Roman" w:cs="Times New Roman"/>
          <w:lang w:val="en-GB"/>
        </w:rPr>
        <w:t xml:space="preserve"> (IES international exchange coordinator)</w:t>
      </w:r>
    </w:p>
    <w:p w14:paraId="0503402E" w14:textId="5870424F" w:rsidR="009B2C9F" w:rsidRPr="00667A96" w:rsidRDefault="009B2C9F" w:rsidP="009B2C9F">
      <w:pPr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sym w:font="Symbol" w:char="F0B7"/>
      </w:r>
      <w:r w:rsidRPr="00667A96">
        <w:rPr>
          <w:rFonts w:ascii="Times New Roman" w:hAnsi="Times New Roman" w:cs="Times New Roman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 xml:space="preserve">Students applying for studies abroad within the competence of bilateral agreements of the </w:t>
      </w:r>
      <w:r w:rsidR="001722C1" w:rsidRPr="00667A96">
        <w:rPr>
          <w:rFonts w:ascii="Times New Roman" w:hAnsi="Times New Roman" w:cs="Times New Roman"/>
          <w:b/>
          <w:lang w:val="en-GB"/>
        </w:rPr>
        <w:t>Institute of Political Studies (IPS)</w:t>
      </w:r>
      <w:r w:rsidR="00B44E56" w:rsidRPr="00667A96">
        <w:rPr>
          <w:rFonts w:ascii="Times New Roman" w:hAnsi="Times New Roman" w:cs="Times New Roman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>submit their applications to the IPS secretariat at Jinonice Campus</w:t>
      </w:r>
      <w:r w:rsidR="00C50965" w:rsidRPr="00667A96">
        <w:rPr>
          <w:rFonts w:ascii="Times New Roman" w:hAnsi="Times New Roman" w:cs="Times New Roman"/>
          <w:lang w:val="en-GB"/>
        </w:rPr>
        <w:t xml:space="preserve"> (3</w:t>
      </w:r>
      <w:r w:rsidR="00C50965" w:rsidRPr="00667A96">
        <w:rPr>
          <w:rFonts w:ascii="Times New Roman" w:hAnsi="Times New Roman" w:cs="Times New Roman"/>
          <w:vertAlign w:val="superscript"/>
          <w:lang w:val="en-GB"/>
        </w:rPr>
        <w:t>rd</w:t>
      </w:r>
      <w:r w:rsidR="00C50965" w:rsidRPr="00667A96">
        <w:rPr>
          <w:rFonts w:ascii="Times New Roman" w:hAnsi="Times New Roman" w:cs="Times New Roman"/>
          <w:lang w:val="en-GB"/>
        </w:rPr>
        <w:t xml:space="preserve"> floor, building A) </w:t>
      </w:r>
      <w:r w:rsidR="001722C1" w:rsidRPr="00667A96">
        <w:rPr>
          <w:rFonts w:ascii="Times New Roman" w:hAnsi="Times New Roman" w:cs="Times New Roman"/>
          <w:lang w:val="en-GB"/>
        </w:rPr>
        <w:t>to</w:t>
      </w:r>
      <w:r w:rsidRPr="00667A96">
        <w:rPr>
          <w:rFonts w:ascii="Times New Roman" w:hAnsi="Times New Roman" w:cs="Times New Roman"/>
          <w:lang w:val="en-GB"/>
        </w:rPr>
        <w:t xml:space="preserve"> 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PhDr. Malvína Krausz Hladká, Ph.D</w:t>
      </w:r>
      <w:r w:rsidR="001722C1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(</w:t>
      </w:r>
      <w:r w:rsidR="001722C1" w:rsidRPr="00667A96">
        <w:rPr>
          <w:rFonts w:ascii="Times New Roman" w:hAnsi="Times New Roman" w:cs="Times New Roman"/>
          <w:shd w:val="clear" w:color="auto" w:fill="FFFFFF"/>
          <w:lang w:val="en-GB"/>
        </w:rPr>
        <w:t>IPS</w:t>
      </w:r>
      <w:r w:rsidR="001722C1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>international exchange coordinator)</w:t>
      </w:r>
      <w:r w:rsidRPr="00667A96">
        <w:rPr>
          <w:rFonts w:ascii="Times New Roman" w:hAnsi="Times New Roman" w:cs="Times New Roman"/>
          <w:b/>
          <w:lang w:val="en-GB"/>
        </w:rPr>
        <w:t>.</w:t>
      </w:r>
    </w:p>
    <w:p w14:paraId="68C1D317" w14:textId="470E9AEC" w:rsidR="009B2C9F" w:rsidRPr="00667A96" w:rsidRDefault="009B2C9F" w:rsidP="009B2C9F">
      <w:pPr>
        <w:jc w:val="both"/>
        <w:rPr>
          <w:rFonts w:ascii="Times New Roman" w:hAnsi="Times New Roman" w:cs="Times New Roman"/>
          <w:lang w:val="en-GB"/>
        </w:rPr>
      </w:pPr>
      <w:r w:rsidRPr="00667A96">
        <w:rPr>
          <w:rFonts w:ascii="Times New Roman" w:hAnsi="Times New Roman" w:cs="Times New Roman"/>
          <w:lang w:val="en-GB"/>
        </w:rPr>
        <w:sym w:font="Symbol" w:char="F0B7"/>
      </w:r>
      <w:r w:rsidRPr="00667A96">
        <w:rPr>
          <w:rFonts w:ascii="Times New Roman" w:hAnsi="Times New Roman" w:cs="Times New Roman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 xml:space="preserve">Students applying for studies abroad within the competence of bilateral agreements of the </w:t>
      </w:r>
      <w:r w:rsidR="001722C1" w:rsidRPr="00667A96">
        <w:rPr>
          <w:rFonts w:ascii="Times New Roman" w:hAnsi="Times New Roman" w:cs="Times New Roman"/>
          <w:b/>
          <w:lang w:val="en-GB"/>
        </w:rPr>
        <w:t>Institute of International Studies (IIS, or IMS in Czech)</w:t>
      </w:r>
      <w:r w:rsidR="00B44E56" w:rsidRPr="00667A96">
        <w:rPr>
          <w:rFonts w:ascii="Times New Roman" w:hAnsi="Times New Roman" w:cs="Times New Roman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>submit their applications to the IIS secretariat at Jinonice Campus (3</w:t>
      </w:r>
      <w:r w:rsidR="001722C1" w:rsidRPr="00667A96">
        <w:rPr>
          <w:rFonts w:ascii="Times New Roman" w:hAnsi="Times New Roman" w:cs="Times New Roman"/>
          <w:vertAlign w:val="superscript"/>
          <w:lang w:val="en-GB"/>
        </w:rPr>
        <w:t>rd</w:t>
      </w:r>
      <w:r w:rsidR="001722C1" w:rsidRPr="00667A96">
        <w:rPr>
          <w:rFonts w:ascii="Times New Roman" w:hAnsi="Times New Roman" w:cs="Times New Roman"/>
          <w:lang w:val="en-GB"/>
        </w:rPr>
        <w:t xml:space="preserve"> floor, building A) to 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Ing. Magda Pektorová</w:t>
      </w:r>
      <w:r w:rsidR="001722C1" w:rsidRPr="00667A96">
        <w:rPr>
          <w:rFonts w:ascii="Times New Roman" w:hAnsi="Times New Roman" w:cs="Times New Roman"/>
          <w:lang w:val="en-GB"/>
        </w:rPr>
        <w:t xml:space="preserve"> (IIS international exchange coordinator).</w:t>
      </w:r>
    </w:p>
    <w:p w14:paraId="5928AF65" w14:textId="77777777" w:rsidR="00667A96" w:rsidRDefault="009B2C9F" w:rsidP="00667A96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sym w:font="Symbol" w:char="F0B7"/>
      </w:r>
      <w:r w:rsidRPr="00667A96">
        <w:rPr>
          <w:rFonts w:ascii="Times New Roman" w:hAnsi="Times New Roman" w:cs="Times New Roman"/>
          <w:lang w:val="en-GB"/>
        </w:rPr>
        <w:t xml:space="preserve"> </w:t>
      </w:r>
      <w:r w:rsidR="001722C1" w:rsidRPr="00667A96">
        <w:rPr>
          <w:rFonts w:ascii="Times New Roman" w:hAnsi="Times New Roman" w:cs="Times New Roman"/>
          <w:lang w:val="en-GB"/>
        </w:rPr>
        <w:t xml:space="preserve">Students applying for studies abroad within the competence of bilateral agreements of the </w:t>
      </w:r>
      <w:r w:rsidR="001722C1" w:rsidRPr="00667A96">
        <w:rPr>
          <w:rFonts w:ascii="Times New Roman" w:hAnsi="Times New Roman" w:cs="Times New Roman"/>
          <w:b/>
          <w:lang w:val="en-GB"/>
        </w:rPr>
        <w:t>Institute of Sociological Studies (ISS)</w:t>
      </w:r>
      <w:r w:rsidR="001722C1" w:rsidRPr="00667A96">
        <w:rPr>
          <w:rFonts w:ascii="Times New Roman" w:hAnsi="Times New Roman" w:cs="Times New Roman"/>
          <w:lang w:val="en-GB"/>
        </w:rPr>
        <w:t xml:space="preserve"> submit their applications to the ISS secretariat at Jinonice Campus to </w:t>
      </w:r>
      <w:r w:rsidR="001722C1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Bc. Lucie Voňavková</w:t>
      </w:r>
      <w:r w:rsidR="00B44E56"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(</w:t>
      </w:r>
      <w:r w:rsidR="001722C1" w:rsidRPr="00667A96">
        <w:rPr>
          <w:rFonts w:ascii="Times New Roman" w:hAnsi="Times New Roman" w:cs="Times New Roman"/>
          <w:shd w:val="clear" w:color="auto" w:fill="FFFFFF"/>
          <w:lang w:val="en-GB"/>
        </w:rPr>
        <w:t>room 3074, 3</w:t>
      </w:r>
      <w:r w:rsidR="001722C1" w:rsidRPr="00667A96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rd</w:t>
      </w:r>
      <w:r w:rsidR="001722C1"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 floor</w:t>
      </w:r>
      <w:r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="001722C1" w:rsidRPr="00667A96">
        <w:rPr>
          <w:rFonts w:ascii="Times New Roman" w:hAnsi="Times New Roman" w:cs="Times New Roman"/>
          <w:shd w:val="clear" w:color="auto" w:fill="FFFFFF"/>
          <w:lang w:val="en-GB"/>
        </w:rPr>
        <w:t>building</w:t>
      </w:r>
      <w:r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 A</w:t>
      </w:r>
      <w:r w:rsidR="00B44E56" w:rsidRPr="00667A96">
        <w:rPr>
          <w:rFonts w:ascii="Times New Roman" w:hAnsi="Times New Roman" w:cs="Times New Roman"/>
          <w:shd w:val="clear" w:color="auto" w:fill="FFFFFF"/>
          <w:lang w:val="en-GB"/>
        </w:rPr>
        <w:t>)</w:t>
      </w:r>
      <w:r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r w:rsidR="00C50965" w:rsidRPr="00667A96">
        <w:rPr>
          <w:rFonts w:ascii="Times New Roman" w:hAnsi="Times New Roman" w:cs="Times New Roman"/>
          <w:shd w:val="clear" w:color="auto" w:fill="FFFFFF"/>
          <w:lang w:val="en-GB"/>
        </w:rPr>
        <w:t>Beware, however, that the ISS international exchange coordinator is</w:t>
      </w:r>
      <w:r w:rsidRPr="00667A96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667A96">
        <w:rPr>
          <w:rFonts w:ascii="Times New Roman" w:hAnsi="Times New Roman" w:cs="Times New Roman"/>
          <w:b/>
          <w:shd w:val="clear" w:color="auto" w:fill="FFFFFF"/>
          <w:lang w:val="en-GB"/>
        </w:rPr>
        <w:t>Mgr. Terezie Hanzlíková</w:t>
      </w:r>
      <w:r w:rsidRPr="00667A96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23BE9A00" w14:textId="08239C1D" w:rsidR="009B2C9F" w:rsidRPr="00667A96" w:rsidRDefault="00B44E56" w:rsidP="00667A9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67A96">
        <w:rPr>
          <w:rFonts w:ascii="Times New Roman" w:hAnsi="Times New Roman" w:cs="Times New Roman"/>
          <w:lang w:val="en-GB"/>
        </w:rPr>
        <w:t xml:space="preserve">Students applying for studies abroad within the competence of bilateral agreements of the </w:t>
      </w:r>
      <w:r w:rsidRPr="00667A96">
        <w:rPr>
          <w:rFonts w:ascii="Times New Roman" w:hAnsi="Times New Roman" w:cs="Times New Roman"/>
          <w:b/>
          <w:lang w:val="en-GB"/>
        </w:rPr>
        <w:t>Institute of Communication Studies and Journalism (ICSJ, IKSŽ in Czech)</w:t>
      </w:r>
      <w:r w:rsidRPr="00667A96">
        <w:rPr>
          <w:rFonts w:ascii="Times New Roman" w:hAnsi="Times New Roman" w:cs="Times New Roman"/>
          <w:lang w:val="en-GB"/>
        </w:rPr>
        <w:t xml:space="preserve"> submit their applications to the ICSJ secretariat at </w:t>
      </w:r>
      <w:r w:rsidR="009B2C9F" w:rsidRPr="00667A96">
        <w:rPr>
          <w:rFonts w:ascii="Times New Roman" w:hAnsi="Times New Roman" w:cs="Times New Roman"/>
          <w:lang w:val="en-GB"/>
        </w:rPr>
        <w:t>Hollar</w:t>
      </w:r>
      <w:r w:rsidRPr="00667A96">
        <w:rPr>
          <w:rFonts w:ascii="Times New Roman" w:hAnsi="Times New Roman" w:cs="Times New Roman"/>
          <w:lang w:val="en-GB"/>
        </w:rPr>
        <w:t xml:space="preserve"> building</w:t>
      </w:r>
      <w:r w:rsidR="009B2C9F" w:rsidRPr="00667A96">
        <w:rPr>
          <w:rFonts w:ascii="Times New Roman" w:hAnsi="Times New Roman" w:cs="Times New Roman"/>
          <w:b/>
          <w:lang w:val="en-GB"/>
        </w:rPr>
        <w:t xml:space="preserve"> </w:t>
      </w:r>
      <w:r w:rsidRPr="00667A96">
        <w:rPr>
          <w:rFonts w:ascii="Times New Roman" w:hAnsi="Times New Roman" w:cs="Times New Roman"/>
          <w:lang w:val="en-GB"/>
        </w:rPr>
        <w:t>to</w:t>
      </w:r>
      <w:r w:rsidRPr="00667A96">
        <w:rPr>
          <w:rFonts w:ascii="Times New Roman" w:hAnsi="Times New Roman" w:cs="Times New Roman"/>
          <w:b/>
          <w:lang w:val="en-GB"/>
        </w:rPr>
        <w:t xml:space="preserve"> </w:t>
      </w:r>
      <w:r w:rsidR="009B2C9F" w:rsidRPr="00667A96">
        <w:rPr>
          <w:rFonts w:ascii="Times New Roman" w:hAnsi="Times New Roman" w:cs="Times New Roman"/>
          <w:b/>
          <w:lang w:val="en-GB"/>
        </w:rPr>
        <w:t xml:space="preserve">Mgr. Gabriele Skalické </w:t>
      </w:r>
      <w:r w:rsidR="009B2C9F" w:rsidRPr="00667A96">
        <w:rPr>
          <w:rFonts w:ascii="Times New Roman" w:hAnsi="Times New Roman" w:cs="Times New Roman"/>
          <w:lang w:val="en-GB"/>
        </w:rPr>
        <w:t>(místnost č. 104)</w:t>
      </w:r>
      <w:r w:rsidR="009B2C9F" w:rsidRPr="00667A96">
        <w:rPr>
          <w:rFonts w:ascii="Times New Roman" w:hAnsi="Times New Roman" w:cs="Times New Roman"/>
          <w:b/>
          <w:lang w:val="en-GB"/>
        </w:rPr>
        <w:t xml:space="preserve"> </w:t>
      </w:r>
      <w:r w:rsidR="00A77008" w:rsidRPr="00667A96">
        <w:rPr>
          <w:rFonts w:ascii="Times New Roman" w:hAnsi="Times New Roman" w:cs="Times New Roman"/>
          <w:b/>
          <w:lang w:val="en-GB"/>
        </w:rPr>
        <w:t>or at the mail room at the entrance (Podatelna)</w:t>
      </w:r>
      <w:r w:rsidR="00A77008" w:rsidRPr="00667A96">
        <w:rPr>
          <w:rFonts w:ascii="Times New Roman" w:hAnsi="Times New Roman" w:cs="Times New Roman"/>
          <w:lang w:val="en-GB"/>
        </w:rPr>
        <w:t xml:space="preserve">. Information about the selection proceedings are provided by </w:t>
      </w:r>
      <w:r w:rsidR="009B2C9F" w:rsidRPr="00667A96">
        <w:rPr>
          <w:rFonts w:ascii="Times New Roman" w:hAnsi="Times New Roman" w:cs="Times New Roman"/>
          <w:b/>
          <w:lang w:val="en-GB"/>
        </w:rPr>
        <w:t>Mgr. Jan Miessler</w:t>
      </w:r>
      <w:r w:rsidR="00A77008" w:rsidRPr="00667A96">
        <w:rPr>
          <w:rFonts w:ascii="Times New Roman" w:hAnsi="Times New Roman" w:cs="Times New Roman"/>
          <w:lang w:val="en-GB"/>
        </w:rPr>
        <w:t xml:space="preserve"> (ICSJ international exchange coordinator).</w:t>
      </w:r>
      <w:bookmarkStart w:id="0" w:name="_GoBack"/>
      <w:bookmarkEnd w:id="0"/>
    </w:p>
    <w:p w14:paraId="6226A6D3" w14:textId="77777777" w:rsidR="009B2C9F" w:rsidRPr="00667A96" w:rsidRDefault="009B2C9F" w:rsidP="009B2C9F">
      <w:pPr>
        <w:rPr>
          <w:rFonts w:ascii="Times New Roman" w:hAnsi="Times New Roman" w:cs="Times New Roman"/>
          <w:lang w:val="en-GB"/>
        </w:rPr>
      </w:pPr>
    </w:p>
    <w:p w14:paraId="7FDAC8A9" w14:textId="77777777" w:rsidR="00EC7FD8" w:rsidRPr="00667A96" w:rsidRDefault="00667A96">
      <w:pPr>
        <w:rPr>
          <w:rFonts w:ascii="Times New Roman" w:hAnsi="Times New Roman" w:cs="Times New Roman"/>
          <w:lang w:val="en-GB"/>
        </w:rPr>
      </w:pPr>
    </w:p>
    <w:sectPr w:rsidR="00EC7FD8" w:rsidRPr="00667A96" w:rsidSect="00015F08">
      <w:headerReference w:type="default" r:id="rId8"/>
      <w:footerReference w:type="default" r:id="rId9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6649" w14:textId="77777777" w:rsidR="00000000" w:rsidRDefault="00667A96">
      <w:pPr>
        <w:spacing w:after="0" w:line="240" w:lineRule="auto"/>
      </w:pPr>
      <w:r>
        <w:separator/>
      </w:r>
    </w:p>
  </w:endnote>
  <w:endnote w:type="continuationSeparator" w:id="0">
    <w:p w14:paraId="3C872313" w14:textId="77777777" w:rsidR="00000000" w:rsidRDefault="0066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81B" w14:textId="77777777" w:rsidR="009F5009" w:rsidRPr="00DA1B77" w:rsidRDefault="009B2C9F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B50A9" wp14:editId="5CB23CEF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18D31" w14:textId="77777777" w:rsidR="009F5009" w:rsidRPr="00E46191" w:rsidRDefault="0053039B" w:rsidP="003809F6">
                          <w:pPr>
                            <w:spacing w:after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0A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" filled="f" stroked="f">
              <v:textbox inset="0,0,0,0">
                <w:txbxContent>
                  <w:p w14:paraId="0FA18D31" w14:textId="77777777" w:rsidR="009F5009" w:rsidRPr="00E46191" w:rsidRDefault="0053039B" w:rsidP="003809F6">
                    <w:pPr>
                      <w:spacing w:after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878FD" wp14:editId="57A6456B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A913" w14:textId="77777777" w:rsidR="009F5009" w:rsidRPr="003809F6" w:rsidRDefault="0053039B" w:rsidP="004C2FD5">
                          <w:pPr>
                            <w:spacing w:after="0"/>
                            <w:ind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34B10F6D" w14:textId="77777777" w:rsidR="009F5009" w:rsidRPr="003809F6" w:rsidRDefault="0053039B" w:rsidP="003809F6">
                          <w:pPr>
                            <w:spacing w:after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878FD" id="Textové pole 11" o:sp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" filled="f" stroked="f">
              <v:textbox inset="0,0,0,0">
                <w:txbxContent>
                  <w:p w14:paraId="20A6A913" w14:textId="77777777" w:rsidR="009F5009" w:rsidRPr="003809F6" w:rsidRDefault="0053039B" w:rsidP="004C2FD5">
                    <w:pPr>
                      <w:spacing w:after="0"/>
                      <w:ind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Smetanovo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nábřeží 6, 110 01 Praha 1</w:t>
                    </w:r>
                  </w:p>
                  <w:p w14:paraId="34B10F6D" w14:textId="77777777" w:rsidR="009F5009" w:rsidRPr="003809F6" w:rsidRDefault="0053039B" w:rsidP="003809F6">
                    <w:pPr>
                      <w:spacing w:after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C20CF7" wp14:editId="4F781335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365CE" id="Obdélník 10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" fillcolor="#d10f41" strokecolor="#d10f41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5A9ED" wp14:editId="3ED4C27D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D7C41" id="Obdélník 9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" fillcolor="#231f20" strokecolor="#231f20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603A4" wp14:editId="4A364FF8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2E41D" id="Obdélník 8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" fillcolor="#231f20" strokecolor="#231f20"/>
          </w:pict>
        </mc:Fallback>
      </mc:AlternateContent>
    </w:r>
    <w:r w:rsidR="0053039B">
      <w:rPr>
        <w:rFonts w:ascii="TitilliumText25L" w:hAnsi="TitilliumText25L" w:cs="TitilliumMaps26L-1wt"/>
        <w:color w:val="4D4D4D"/>
        <w:sz w:val="20"/>
        <w:szCs w:val="20"/>
      </w:rPr>
      <w:tab/>
    </w:r>
    <w:r w:rsidR="0053039B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9C73" w14:textId="77777777" w:rsidR="00000000" w:rsidRDefault="00667A96">
      <w:pPr>
        <w:spacing w:after="0" w:line="240" w:lineRule="auto"/>
      </w:pPr>
      <w:r>
        <w:separator/>
      </w:r>
    </w:p>
  </w:footnote>
  <w:footnote w:type="continuationSeparator" w:id="0">
    <w:p w14:paraId="3CD8CCB8" w14:textId="77777777" w:rsidR="00000000" w:rsidRDefault="0066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B053" w14:textId="77777777" w:rsidR="009F5009" w:rsidRDefault="009B2C9F" w:rsidP="000E75C7">
    <w:pPr>
      <w:pStyle w:val="Zhlav"/>
      <w:ind w:left="-900"/>
    </w:pPr>
    <w:r>
      <w:rPr>
        <w:noProof/>
      </w:rPr>
      <w:drawing>
        <wp:inline distT="0" distB="0" distL="0" distR="0" wp14:anchorId="2AD246BF" wp14:editId="5FF0D2FE">
          <wp:extent cx="4583430" cy="1374140"/>
          <wp:effectExtent l="0" t="0" r="7620" b="0"/>
          <wp:docPr id="7" name="Obrázek 7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343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54"/>
    <w:multiLevelType w:val="hybridMultilevel"/>
    <w:tmpl w:val="D4CA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642"/>
    <w:multiLevelType w:val="hybridMultilevel"/>
    <w:tmpl w:val="6DD638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30C76"/>
    <w:multiLevelType w:val="hybridMultilevel"/>
    <w:tmpl w:val="8658669C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3856CFC"/>
    <w:multiLevelType w:val="hybridMultilevel"/>
    <w:tmpl w:val="AD46E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34A"/>
    <w:multiLevelType w:val="hybridMultilevel"/>
    <w:tmpl w:val="24680054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7BA2470"/>
    <w:multiLevelType w:val="hybridMultilevel"/>
    <w:tmpl w:val="0C240964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6E0F1588"/>
    <w:multiLevelType w:val="hybridMultilevel"/>
    <w:tmpl w:val="AE3CA45A"/>
    <w:lvl w:ilvl="0" w:tplc="4556608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F"/>
    <w:rsid w:val="001722C1"/>
    <w:rsid w:val="0053039B"/>
    <w:rsid w:val="00572738"/>
    <w:rsid w:val="006272F1"/>
    <w:rsid w:val="006400AE"/>
    <w:rsid w:val="00653697"/>
    <w:rsid w:val="00667A96"/>
    <w:rsid w:val="00690991"/>
    <w:rsid w:val="007D3011"/>
    <w:rsid w:val="00827AFB"/>
    <w:rsid w:val="008376B7"/>
    <w:rsid w:val="00852DDA"/>
    <w:rsid w:val="009B2C9F"/>
    <w:rsid w:val="00A75FD1"/>
    <w:rsid w:val="00A77008"/>
    <w:rsid w:val="00B44E56"/>
    <w:rsid w:val="00C50965"/>
    <w:rsid w:val="00D27ECD"/>
    <w:rsid w:val="00D37D74"/>
    <w:rsid w:val="00E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D1C2"/>
  <w15:chartTrackingRefBased/>
  <w15:docId w15:val="{05E19A76-B0EA-4557-9DB1-9B5599B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2C9F"/>
    <w:pPr>
      <w:tabs>
        <w:tab w:val="center" w:pos="4536"/>
        <w:tab w:val="right" w:pos="9072"/>
      </w:tabs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B2C9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9B2C9F"/>
    <w:pPr>
      <w:tabs>
        <w:tab w:val="center" w:pos="4536"/>
        <w:tab w:val="right" w:pos="9072"/>
      </w:tabs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B2C9F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3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0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0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D30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7AFB"/>
    <w:rPr>
      <w:b/>
      <w:bCs/>
    </w:rPr>
  </w:style>
  <w:style w:type="paragraph" w:styleId="Odstavecseseznamem">
    <w:name w:val="List Paragraph"/>
    <w:basedOn w:val="Normln"/>
    <w:uiPriority w:val="34"/>
    <w:qFormat/>
    <w:rsid w:val="00B4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v.cuni.cz/en/academics/language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</dc:creator>
  <cp:keywords/>
  <dc:description/>
  <cp:lastModifiedBy>Pokus</cp:lastModifiedBy>
  <cp:revision>6</cp:revision>
  <dcterms:created xsi:type="dcterms:W3CDTF">2019-10-10T09:22:00Z</dcterms:created>
  <dcterms:modified xsi:type="dcterms:W3CDTF">2019-10-15T12:10:00Z</dcterms:modified>
</cp:coreProperties>
</file>