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9FC0B9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br/>
        <w:t>Univerzita Karlova v Praze, Fakulta sociálních věd</w:t>
      </w:r>
    </w:p>
    <w:p w14:paraId="58B1567E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64FFF16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7 /2008</w:t>
      </w:r>
    </w:p>
    <w:p w14:paraId="65F9A444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51FA42A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19E9A279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Rozpočet FSV UK na rok 2008 – rozpis na instituty</w:t>
      </w:r>
    </w:p>
    <w:p w14:paraId="330AACD0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B946B86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47EDC3DA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14. 4. 2008</w:t>
      </w:r>
    </w:p>
    <w:p w14:paraId="077F69AD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E05BF68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14. 4. 2008</w:t>
      </w:r>
    </w:p>
    <w:p w14:paraId="7D8CBD0A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B3D14AF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                                                                               Prof. RNDr. Jan Ámos Víšek, CSc.</w:t>
      </w:r>
    </w:p>
    <w:p w14:paraId="114F2E5B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  děkan fakulty</w:t>
      </w:r>
    </w:p>
    <w:p w14:paraId="25B2160D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C04C504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Rozpočet FSV UK na rok 2008 – rozpis na instituty</w:t>
      </w:r>
    </w:p>
    <w:p w14:paraId="1E07118F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0394C08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Akademický senát FSV UK projednal a schválil se změnami na svém zasedání dne 8. dubna 2008 návrh rozpočtu fakulty na rok 2008 a návrh na rozdělení finančních prostředků na rok 2008. Pro instituty vyplývají ze schválených materiálů tyto závazné ukazatele:</w:t>
      </w:r>
    </w:p>
    <w:p w14:paraId="01268169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D3F5CF5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v tis. Kč                            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460"/>
        <w:gridCol w:w="2370"/>
        <w:gridCol w:w="2040"/>
      </w:tblGrid>
      <w:tr w:rsidR="00351BC5" w14:paraId="7C900DDE" w14:textId="77777777" w:rsidTr="00351BC5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DE53E" w14:textId="77777777" w:rsidR="00351BC5" w:rsidRDefault="00351BC5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institut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05057" w14:textId="77777777" w:rsidR="00351BC5" w:rsidRDefault="00351BC5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příspěvek na vzdělávací</w:t>
            </w:r>
          </w:p>
          <w:p w14:paraId="68070B1F" w14:textId="77777777" w:rsidR="00351BC5" w:rsidRDefault="00351BC5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činnost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28537" w14:textId="77777777" w:rsidR="00351BC5" w:rsidRDefault="00351BC5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dotace na specifický</w:t>
            </w:r>
          </w:p>
          <w:p w14:paraId="1FFD90D5" w14:textId="77777777" w:rsidR="00351BC5" w:rsidRDefault="00351BC5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výzkum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A0CF9" w14:textId="77777777" w:rsidR="00351BC5" w:rsidRDefault="00351BC5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rozpis příspěvku za</w:t>
            </w:r>
          </w:p>
          <w:p w14:paraId="5FC0A53D" w14:textId="77777777" w:rsidR="00351BC5" w:rsidRDefault="00351BC5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absolventa DSP</w:t>
            </w:r>
          </w:p>
        </w:tc>
      </w:tr>
      <w:tr w:rsidR="00351BC5" w14:paraId="15B84D9F" w14:textId="77777777" w:rsidTr="00351BC5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0EF64" w14:textId="77777777" w:rsidR="00351BC5" w:rsidRDefault="00351BC5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IES</w:t>
            </w:r>
          </w:p>
          <w:p w14:paraId="309C9EFA" w14:textId="77777777" w:rsidR="00351BC5" w:rsidRDefault="00351BC5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BB9E3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9 238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6DD82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2 192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C85DD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100</w:t>
            </w:r>
          </w:p>
        </w:tc>
      </w:tr>
      <w:tr w:rsidR="00351BC5" w14:paraId="5CB935A3" w14:textId="77777777" w:rsidTr="00351BC5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69A89" w14:textId="77777777" w:rsidR="00351BC5" w:rsidRDefault="00351BC5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IKSŽ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3686F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17 268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A7564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791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65BF6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0</w:t>
            </w:r>
          </w:p>
          <w:p w14:paraId="1A62D605" w14:textId="77777777" w:rsidR="00351BC5" w:rsidRDefault="00351BC5">
            <w:pPr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  <w:tr w:rsidR="00351BC5" w14:paraId="531B019C" w14:textId="77777777" w:rsidTr="00351BC5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B946B" w14:textId="77777777" w:rsidR="00351BC5" w:rsidRDefault="00351BC5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IMS</w:t>
            </w:r>
          </w:p>
          <w:p w14:paraId="16899D6C" w14:textId="77777777" w:rsidR="00351BC5" w:rsidRDefault="00351BC5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8F5D4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9 903</w:t>
            </w:r>
          </w:p>
          <w:p w14:paraId="2DAB8555" w14:textId="77777777" w:rsidR="00351BC5" w:rsidRDefault="00351BC5">
            <w:pPr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6D403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1 586</w:t>
            </w:r>
          </w:p>
          <w:p w14:paraId="74A05187" w14:textId="77777777" w:rsidR="00351BC5" w:rsidRDefault="00351BC5">
            <w:pPr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48B19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200</w:t>
            </w:r>
          </w:p>
          <w:p w14:paraId="3D391D04" w14:textId="77777777" w:rsidR="00351BC5" w:rsidRDefault="00351BC5">
            <w:pPr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  <w:tr w:rsidR="00351BC5" w14:paraId="5567CDE1" w14:textId="77777777" w:rsidTr="00351BC5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9B1BC" w14:textId="77777777" w:rsidR="00351BC5" w:rsidRDefault="00351BC5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IPS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460FF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8 550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9FF76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977</w:t>
            </w:r>
          </w:p>
          <w:p w14:paraId="625A3020" w14:textId="77777777" w:rsidR="00351BC5" w:rsidRDefault="00351BC5">
            <w:pPr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528F2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200</w:t>
            </w:r>
          </w:p>
          <w:p w14:paraId="3030A647" w14:textId="77777777" w:rsidR="00351BC5" w:rsidRDefault="00351BC5">
            <w:pPr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  <w:tr w:rsidR="00351BC5" w14:paraId="72212363" w14:textId="77777777" w:rsidTr="00351BC5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213A6" w14:textId="77777777" w:rsidR="00351BC5" w:rsidRDefault="00351BC5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ISS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71CB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8 039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22BD8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1 377</w:t>
            </w:r>
          </w:p>
          <w:p w14:paraId="5918F906" w14:textId="77777777" w:rsidR="00351BC5" w:rsidRDefault="00351BC5">
            <w:pPr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6492D" w14:textId="77777777" w:rsidR="00351BC5" w:rsidRDefault="00351BC5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700</w:t>
            </w:r>
          </w:p>
          <w:p w14:paraId="28020FB4" w14:textId="77777777" w:rsidR="00351BC5" w:rsidRDefault="00351BC5">
            <w:pPr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</w:tbl>
    <w:p w14:paraId="7C57733D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1ECE91D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Ředitelům institutů ukládám zpracovat a odevzdat k rukám tajemnice fakulty v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písemné a elektronické podobě</w:t>
      </w:r>
      <w:r>
        <w:rPr>
          <w:rFonts w:ascii="Tahoma" w:hAnsi="Tahoma" w:cs="Tahoma"/>
          <w:color w:val="3C3C3C"/>
          <w:sz w:val="18"/>
          <w:szCs w:val="18"/>
        </w:rPr>
        <w:t>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do 25. 4. 2008</w:t>
      </w:r>
      <w:r>
        <w:rPr>
          <w:rFonts w:ascii="Tahoma" w:hAnsi="Tahoma" w:cs="Tahoma"/>
          <w:color w:val="3C3C3C"/>
          <w:sz w:val="18"/>
          <w:szCs w:val="18"/>
        </w:rPr>
        <w:t> vlastní rozpočty pracovišť a to odděleně pro čerpání příspěvku na vzdělávací činnost a dotace na specifický výzkum. Současně ředitelé institutů zajistí hospodárné čerpání rozpočtů v souladu s účelovostí přiděleného příspěvku resp. dotace. Rozpočty budou předány v přiložené tabulce s podpisem ředitele institutu.</w:t>
      </w:r>
    </w:p>
    <w:p w14:paraId="38B7E46A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1C2790C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Rozpočet specifického výzkumu bude doplněn komentářem, ve kterém budou nákladové položky zdůvodněny v souladu s § 2 odst. 3 nařízení vlády č. 462/2002 Sb. v členění podle bodů a) až c) s tím, že v jednotlivých projektech budou definovány očekávané výstupy roku 2008.</w:t>
      </w:r>
    </w:p>
    <w:p w14:paraId="1CAA803A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405F3C2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Příspěvek za absolventa doktorských studijních programů je účelově určen na podporu studentů těchto programů a použití příspěvku je v kompetenci předsedů oborových rad. Stručná informace o použití tohoto příspěvku bude součástí zprávy o použití prostředků institucionální podpory specifického výzkumu za rok 2008.</w:t>
      </w:r>
    </w:p>
    <w:p w14:paraId="03653D49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DECCAE5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Případné žádosti o rozpočtové přesuny v průběhu roku se podávají tajemnici fakulty a to nejpozději k 30. 11. 2008.</w:t>
      </w:r>
    </w:p>
    <w:p w14:paraId="6030A7EE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5A72F26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 opatření přikládám změny v rozdělení finančních prostředků schválené AS FSV UK.</w:t>
      </w:r>
    </w:p>
    <w:p w14:paraId="39C8AEE7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2EAB58C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6143AFB2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CB838D2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                                                                            děkan fakulty</w:t>
      </w:r>
    </w:p>
    <w:p w14:paraId="4268C57A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86CB675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14. dubna 2008</w:t>
      </w:r>
    </w:p>
    <w:p w14:paraId="0DA077E1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023B041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Elektronické adresy pro zaslání rozpočtů:</w:t>
      </w:r>
    </w:p>
    <w:p w14:paraId="542D8C52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hyperlink r:id="rId7" w:history="1"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>beniskov@fsv.cuni.cz</w:t>
        </w:r>
      </w:hyperlink>
    </w:p>
    <w:p w14:paraId="726D1667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hyperlink r:id="rId8" w:history="1"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>bludska@fsv.cuni.cz</w:t>
        </w:r>
      </w:hyperlink>
    </w:p>
    <w:p w14:paraId="5E016DD8" w14:textId="77777777" w:rsidR="00351BC5" w:rsidRDefault="00351BC5" w:rsidP="00351BC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77DFDE31" w14:textId="77777777" w:rsid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Příloha:</w:t>
      </w:r>
    </w:p>
    <w:p w14:paraId="625BFF20" w14:textId="3BA729AA" w:rsidR="00351BC5" w:rsidRP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"C:\\Users\\navratol\\Desktop\\Formular_Navrh_rozpoctu_na_rok_2008.xls"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351BC5">
        <w:rPr>
          <w:rStyle w:val="Hypertextovodkaz"/>
          <w:rFonts w:ascii="Tahoma" w:hAnsi="Tahoma" w:cs="Tahoma"/>
          <w:sz w:val="18"/>
          <w:szCs w:val="18"/>
        </w:rPr>
        <w:t>Formulář Návrh rozpočtu na rok 2008</w:t>
      </w:r>
    </w:p>
    <w:p w14:paraId="7E575C3E" w14:textId="0BACBDA9" w:rsidR="00351BC5" w:rsidRPr="00351BC5" w:rsidRDefault="00351BC5" w:rsidP="00351BC5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"C:\\Users\\navratol\\Desktop\\Zmeny_rozdeleni2.xls"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351BC5">
        <w:rPr>
          <w:rStyle w:val="Hypertextovodkaz"/>
          <w:rFonts w:ascii="Tahoma" w:hAnsi="Tahoma" w:cs="Tahoma"/>
          <w:sz w:val="18"/>
          <w:szCs w:val="18"/>
        </w:rPr>
        <w:t>Změny rozdělení 2</w:t>
      </w:r>
    </w:p>
    <w:p w14:paraId="7F5607EE" w14:textId="736F5C90" w:rsidR="00D07F5C" w:rsidRPr="000A2AA1" w:rsidRDefault="00351BC5" w:rsidP="00351BC5"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 w:rsidR="00D07F5C" w:rsidRPr="00351BC5">
        <w:t xml:space="preserve"> </w:t>
      </w:r>
    </w:p>
    <w:sectPr w:rsidR="00D07F5C" w:rsidRPr="000A2AA1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3E47" w14:textId="77777777" w:rsidR="00E33B49" w:rsidRDefault="00E33B49">
      <w:pPr>
        <w:spacing w:line="240" w:lineRule="auto"/>
      </w:pPr>
      <w:r>
        <w:separator/>
      </w:r>
    </w:p>
  </w:endnote>
  <w:endnote w:type="continuationSeparator" w:id="0">
    <w:p w14:paraId="565DC7E4" w14:textId="77777777" w:rsidR="00E33B49" w:rsidRDefault="00E33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5864A4F4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351B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4406" w14:textId="77777777" w:rsidR="00E33B49" w:rsidRDefault="00E33B49">
      <w:pPr>
        <w:spacing w:line="240" w:lineRule="auto"/>
      </w:pPr>
      <w:r>
        <w:separator/>
      </w:r>
    </w:p>
  </w:footnote>
  <w:footnote w:type="continuationSeparator" w:id="0">
    <w:p w14:paraId="7FC20E84" w14:textId="77777777" w:rsidR="00E33B49" w:rsidRDefault="00E33B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509FE"/>
    <w:rsid w:val="00162F1B"/>
    <w:rsid w:val="00174F8B"/>
    <w:rsid w:val="00195DB1"/>
    <w:rsid w:val="001B143E"/>
    <w:rsid w:val="0024624E"/>
    <w:rsid w:val="00293398"/>
    <w:rsid w:val="002B7E05"/>
    <w:rsid w:val="002E0E63"/>
    <w:rsid w:val="00327E63"/>
    <w:rsid w:val="00351BC5"/>
    <w:rsid w:val="00365006"/>
    <w:rsid w:val="00406048"/>
    <w:rsid w:val="004A7225"/>
    <w:rsid w:val="004F26A4"/>
    <w:rsid w:val="00565F4C"/>
    <w:rsid w:val="00597CBB"/>
    <w:rsid w:val="005A6DB1"/>
    <w:rsid w:val="00660B9D"/>
    <w:rsid w:val="007353F6"/>
    <w:rsid w:val="00782DB1"/>
    <w:rsid w:val="007D77DF"/>
    <w:rsid w:val="00804DEE"/>
    <w:rsid w:val="0082208F"/>
    <w:rsid w:val="00871276"/>
    <w:rsid w:val="008A28BA"/>
    <w:rsid w:val="00935E6F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CB7A62"/>
    <w:rsid w:val="00CD6E35"/>
    <w:rsid w:val="00D07F5C"/>
    <w:rsid w:val="00D125A2"/>
    <w:rsid w:val="00D54F1E"/>
    <w:rsid w:val="00DA142A"/>
    <w:rsid w:val="00E33B49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dska@fsv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iskov@fsv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2017-09-27T12:42:00Z</cp:lastPrinted>
  <dcterms:created xsi:type="dcterms:W3CDTF">2017-09-27T12:44:00Z</dcterms:created>
  <dcterms:modified xsi:type="dcterms:W3CDTF">2017-09-27T12:44:00Z</dcterms:modified>
</cp:coreProperties>
</file>