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0E99" w14:textId="330799CD" w:rsidR="00AE291F" w:rsidRPr="00AE291F" w:rsidRDefault="00AE291F" w:rsidP="00AE291F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AE291F">
        <w:rPr>
          <w:rFonts w:ascii="Times New Roman" w:eastAsia="SimSun" w:hAnsi="Times New Roman"/>
          <w:b/>
          <w:bCs/>
          <w:sz w:val="28"/>
          <w:szCs w:val="28"/>
          <w:lang w:eastAsia="zh-CN"/>
        </w:rPr>
        <w:t>5. Seznam vědeckých, odborných prací, učebnic a učebních textů (publikací)</w:t>
      </w:r>
    </w:p>
    <w:p w14:paraId="1186F5B7" w14:textId="12AC0ED6" w:rsidR="00AE291F" w:rsidRPr="00AE291F" w:rsidRDefault="00AE291F" w:rsidP="00E9160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E29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A. vědecké monografie</w:t>
      </w:r>
    </w:p>
    <w:p w14:paraId="183BE556" w14:textId="4AFE3878" w:rsidR="001620E1" w:rsidRDefault="001620E1" w:rsidP="001620E1">
      <w:pPr>
        <w:pStyle w:val="CVNormal0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</w:pPr>
      <w:r w:rsidRPr="00AE291F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DOBOŠ, B., RIEGL, M., LANDOVSKÝ, J. (202</w:t>
      </w:r>
      <w:r w:rsidR="00AB127C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0</w:t>
      </w:r>
      <w:r w:rsidRPr="00AE291F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). Territoriality of Radical Islamist Groups: Security, Economy and Identity. 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Abingdon:</w:t>
      </w:r>
      <w:r w:rsidRPr="00AE291F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 Routledge</w:t>
      </w:r>
      <w:r w:rsidR="00AB127C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 (f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ort</w:t>
      </w:r>
      <w:r w:rsidR="00AB127C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h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coming</w:t>
      </w:r>
      <w:r w:rsidR="00AB127C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)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 (</w:t>
      </w:r>
      <w:r w:rsidR="00AB127C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podíl 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30%) </w:t>
      </w:r>
    </w:p>
    <w:p w14:paraId="5477EFEB" w14:textId="77777777" w:rsidR="001620E1" w:rsidRDefault="001620E1" w:rsidP="00AE291F">
      <w:pPr>
        <w:pStyle w:val="CVNormal0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</w:pPr>
    </w:p>
    <w:p w14:paraId="7839A0BF" w14:textId="517018E5" w:rsidR="00AE291F" w:rsidRDefault="00AE291F" w:rsidP="00AE291F">
      <w:pPr>
        <w:pStyle w:val="CVNormal0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</w:pPr>
      <w:r w:rsidRPr="001C7FF9"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>RIEGL, M. (2013). Proměny politické mapy po roce 1945. Praha: Grada.</w:t>
      </w:r>
      <w:r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  <w:t xml:space="preserve"> (podíl 100%)</w:t>
      </w:r>
    </w:p>
    <w:p w14:paraId="5666A741" w14:textId="77777777" w:rsidR="001B7A16" w:rsidRPr="00AE291F" w:rsidRDefault="001B7A16" w:rsidP="00AE291F">
      <w:pPr>
        <w:pStyle w:val="CVNormal0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</w:pPr>
    </w:p>
    <w:p w14:paraId="597C5972" w14:textId="7888F38D" w:rsidR="00AE291F" w:rsidRDefault="00AE291F" w:rsidP="00E9160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E29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B. Kapitoly 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E29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monografiích</w:t>
      </w:r>
    </w:p>
    <w:p w14:paraId="24ED70C7" w14:textId="77777777" w:rsidR="00473B32" w:rsidRDefault="00473B32" w:rsidP="00473B32">
      <w:pPr>
        <w:pStyle w:val="CVNormal0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val="cs-CZ" w:eastAsia="zh-CN"/>
        </w:rPr>
      </w:pPr>
    </w:p>
    <w:p w14:paraId="24354FB4" w14:textId="5BCFC753" w:rsidR="00473B32" w:rsidRPr="00473B32" w:rsidRDefault="00473B32" w:rsidP="00473B32">
      <w:pPr>
        <w:pStyle w:val="Nzev"/>
        <w:jc w:val="both"/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</w:pP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MIČKO, B., RIEGL, </w:t>
      </w:r>
      <w:r w:rsidR="00AB127C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M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. (202</w:t>
      </w:r>
      <w:r w:rsidR="00752560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1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). Prístupy k (i)migrácii. In RIEGL, M., DOBOŠ, B. Mezinárodní migrace pohledem politických věd: historie, teorie a současné otázky. Praha: Ústav mezinárodních vztahů Praha</w:t>
      </w:r>
      <w:r w:rsidR="00AB127C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 (forthcoming).</w:t>
      </w:r>
      <w:r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 (podíl </w:t>
      </w:r>
      <w:r>
        <w:rPr>
          <w:rFonts w:ascii="Times New Roman" w:eastAsia="SimSun" w:hAnsi="Times New Roman"/>
          <w:sz w:val="24"/>
          <w:szCs w:val="24"/>
          <w:lang w:val="cs-CZ" w:eastAsia="zh-CN"/>
        </w:rPr>
        <w:t>3</w:t>
      </w:r>
      <w:r w:rsidRPr="00473B32">
        <w:rPr>
          <w:rFonts w:ascii="Times New Roman" w:eastAsia="SimSun" w:hAnsi="Times New Roman"/>
          <w:sz w:val="24"/>
          <w:szCs w:val="24"/>
          <w:lang w:val="cs-CZ" w:eastAsia="zh-CN"/>
        </w:rPr>
        <w:t>0%</w:t>
      </w:r>
      <w:r>
        <w:rPr>
          <w:rFonts w:ascii="Times New Roman" w:eastAsia="SimSun" w:hAnsi="Times New Roman"/>
          <w:sz w:val="24"/>
          <w:szCs w:val="24"/>
          <w:lang w:val="cs-CZ" w:eastAsia="zh-CN"/>
        </w:rPr>
        <w:t>)</w:t>
      </w:r>
    </w:p>
    <w:p w14:paraId="4E26674E" w14:textId="77777777" w:rsidR="00473B32" w:rsidRDefault="00473B32" w:rsidP="00473B32">
      <w:pPr>
        <w:pStyle w:val="Nzev"/>
        <w:jc w:val="both"/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</w:pPr>
    </w:p>
    <w:p w14:paraId="2C3F8256" w14:textId="2C0CA601" w:rsidR="00473B32" w:rsidRPr="00473B32" w:rsidRDefault="00473B32" w:rsidP="00473B32">
      <w:pPr>
        <w:pStyle w:val="Nzev"/>
        <w:jc w:val="both"/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</w:pP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MIČKO, B., RIEGL, </w:t>
      </w:r>
      <w:r w:rsidR="00AB127C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M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. (202</w:t>
      </w:r>
      <w:r w:rsidR="00752560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1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). Teichopolitika: reakcia na pohyby obyvateľstva In RIEGL, M., DOBOŠ, B. Mezinárodní migrace pohledem politických věd: historie, teorie a současné otázky. Praha: Ústav mezinárodních vztahů Praha</w:t>
      </w:r>
      <w:r w:rsidR="00AB127C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 (forthcoming)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.</w:t>
      </w:r>
      <w:r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 (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 xml:space="preserve">podíl </w:t>
      </w:r>
      <w:r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60</w:t>
      </w:r>
      <w:r w:rsidRPr="00473B32">
        <w:rPr>
          <w:rFonts w:ascii="Times New Roman" w:eastAsia="SimSun" w:hAnsi="Times New Roman" w:cs="Times New Roman"/>
          <w:spacing w:val="0"/>
          <w:kern w:val="0"/>
          <w:sz w:val="24"/>
          <w:szCs w:val="24"/>
          <w:lang w:val="cs-CZ" w:eastAsia="zh-CN"/>
        </w:rPr>
        <w:t>%)</w:t>
      </w:r>
    </w:p>
    <w:p w14:paraId="13906CC3" w14:textId="5228DEC8" w:rsidR="00AE291F" w:rsidRPr="006836ED" w:rsidRDefault="00AE291F" w:rsidP="00473B32">
      <w:pPr>
        <w:pStyle w:val="cvnormal"/>
        <w:jc w:val="both"/>
      </w:pPr>
      <w:r w:rsidRPr="006836ED">
        <w:t xml:space="preserve">DOBOŠ, B., RIEGL, M. (2020). Neomedievalism and international recognition: Explaining the level of recognition via networking. In </w:t>
      </w:r>
      <w:bookmarkStart w:id="1" w:name="_Hlk61290133"/>
      <w:r w:rsidRPr="006836ED">
        <w:t>RIEGL, M.</w:t>
      </w:r>
      <w:r w:rsidR="001008BB">
        <w:t>, DOBOŠ, B. (eds)</w:t>
      </w:r>
      <w:r w:rsidRPr="006836ED">
        <w:t xml:space="preserve"> (2020). </w:t>
      </w:r>
      <w:r>
        <w:t>Perspectives on Secession</w:t>
      </w:r>
      <w:r w:rsidR="001008BB">
        <w:t xml:space="preserve">: </w:t>
      </w:r>
      <w:r>
        <w:t xml:space="preserve">Theory and Case Studies. Cham: Springer. </w:t>
      </w:r>
      <w:bookmarkEnd w:id="1"/>
      <w:r>
        <w:t>Pp. 57 - 71. (podíl 55%)</w:t>
      </w:r>
    </w:p>
    <w:p w14:paraId="26A92924" w14:textId="6A1319A9" w:rsidR="00AE291F" w:rsidRPr="006D00BE" w:rsidRDefault="00AE291F" w:rsidP="00473B32">
      <w:pPr>
        <w:pStyle w:val="cvnormal"/>
        <w:jc w:val="both"/>
      </w:pPr>
      <w:r w:rsidRPr="00503F79">
        <w:t>RIEGL, M.</w:t>
      </w:r>
      <w:r>
        <w:t xml:space="preserve">, </w:t>
      </w:r>
      <w:r w:rsidRPr="00503F79">
        <w:t xml:space="preserve">LANDOVSKÝ, J., </w:t>
      </w:r>
      <w:r>
        <w:t xml:space="preserve">BAAR, S., DOBOŠ, B. (2017). </w:t>
      </w:r>
      <w:hyperlink r:id="rId6" w:history="1">
        <w:r w:rsidRPr="00E3232B">
          <w:t>Kurdistan Region’s Quest for Independent Statehood: Trapped in Internal and Geopolitical Rivalries</w:t>
        </w:r>
      </w:hyperlink>
      <w:r>
        <w:t xml:space="preserve">. In RIEGL, M., DOBOŠ, B. </w:t>
      </w:r>
      <w:r w:rsidR="00AB127C">
        <w:t xml:space="preserve">(eds) </w:t>
      </w:r>
      <w:r>
        <w:t xml:space="preserve">(2017). </w:t>
      </w:r>
      <w:hyperlink r:id="rId7" w:history="1">
        <w:r w:rsidRPr="00E3232B">
          <w:t>Unrecognized States and Secession in the 21st Century</w:t>
        </w:r>
      </w:hyperlink>
      <w:r>
        <w:t>. Springer. P</w:t>
      </w:r>
      <w:r w:rsidRPr="00E3232B">
        <w:t>p.</w:t>
      </w:r>
      <w:r w:rsidR="00961C27">
        <w:t xml:space="preserve"> </w:t>
      </w:r>
      <w:r w:rsidRPr="00E3232B">
        <w:t>153</w:t>
      </w:r>
      <w:r>
        <w:t xml:space="preserve"> </w:t>
      </w:r>
      <w:r w:rsidR="00AB127C">
        <w:t>-</w:t>
      </w:r>
      <w:r>
        <w:t xml:space="preserve"> </w:t>
      </w:r>
      <w:r w:rsidRPr="006D00BE">
        <w:t>168</w:t>
      </w:r>
      <w:r w:rsidR="006D00BE">
        <w:t>.</w:t>
      </w:r>
      <w:r w:rsidRPr="006D00BE">
        <w:t xml:space="preserve"> (podíl</w:t>
      </w:r>
      <w:r w:rsidR="006D00BE" w:rsidRPr="006D00BE">
        <w:t xml:space="preserve"> 55%</w:t>
      </w:r>
      <w:r w:rsidRPr="006D00BE">
        <w:t>)</w:t>
      </w:r>
    </w:p>
    <w:p w14:paraId="429C1BAD" w14:textId="3DBFDC7F" w:rsidR="00AE291F" w:rsidRPr="006D00BE" w:rsidRDefault="00AE291F" w:rsidP="00473B32">
      <w:pPr>
        <w:pStyle w:val="cvnormal"/>
        <w:jc w:val="both"/>
      </w:pPr>
      <w:r w:rsidRPr="006D00BE">
        <w:t xml:space="preserve">RIEGL, M., DOBOŠ, B. (2017). </w:t>
      </w:r>
      <w:hyperlink r:id="rId8" w:history="1">
        <w:r w:rsidRPr="006D00BE">
          <w:t>(Super)Power Rule: Comparative Analysis of Parent States</w:t>
        </w:r>
      </w:hyperlink>
      <w:r w:rsidRPr="006D00BE">
        <w:t xml:space="preserve">. </w:t>
      </w:r>
      <w:hyperlink r:id="rId9" w:history="1">
        <w:r w:rsidRPr="006D00BE">
          <w:t>Unrecognized States and Secession in the 21st Century</w:t>
        </w:r>
      </w:hyperlink>
      <w:r w:rsidRPr="006D00BE">
        <w:t>. Springer.</w:t>
      </w:r>
      <w:r w:rsidR="00AB127C">
        <w:t xml:space="preserve"> Pp. 85 - 108.</w:t>
      </w:r>
      <w:r w:rsidRPr="006D00BE">
        <w:t xml:space="preserve">  (podíl</w:t>
      </w:r>
      <w:r w:rsidR="006D00BE" w:rsidRPr="006D00BE">
        <w:t xml:space="preserve"> 55%</w:t>
      </w:r>
      <w:r w:rsidRPr="006D00BE">
        <w:t>)</w:t>
      </w:r>
    </w:p>
    <w:p w14:paraId="533010F6" w14:textId="695E1333" w:rsidR="00AE291F" w:rsidRDefault="00AE291F" w:rsidP="00AE291F">
      <w:pPr>
        <w:pStyle w:val="Nadpis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116766">
        <w:rPr>
          <w:rFonts w:eastAsia="SimSun"/>
          <w:b w:val="0"/>
          <w:bCs w:val="0"/>
          <w:kern w:val="0"/>
          <w:sz w:val="24"/>
          <w:szCs w:val="24"/>
          <w:lang w:eastAsia="zh-CN"/>
        </w:rPr>
        <w:t>KOBIERECKA, A., RIEGL, M. (2017). Introduction. In LOŚ, R., KOBIERECKA, A.</w:t>
      </w:r>
      <w:r w:rsidR="00AB127C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 (eds)</w:t>
      </w:r>
      <w:r w:rsidRPr="00116766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 (2017).</w:t>
      </w:r>
      <w:r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 </w:t>
      </w:r>
      <w:r w:rsidRPr="00116766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The V4 Towards Migration Challenges in Europe: An Analysis and Recommendations. Łódź: </w:t>
      </w:r>
      <w:r>
        <w:rPr>
          <w:rFonts w:eastAsia="SimSun"/>
          <w:b w:val="0"/>
          <w:bCs w:val="0"/>
          <w:kern w:val="0"/>
          <w:sz w:val="24"/>
          <w:szCs w:val="24"/>
          <w:lang w:eastAsia="zh-CN"/>
        </w:rPr>
        <w:t>V</w:t>
      </w:r>
      <w:r w:rsidRPr="00116766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ydawnictwo Uniwersytetu Łódzkiego. Pp. 9 </w:t>
      </w:r>
      <w:r>
        <w:rPr>
          <w:rFonts w:eastAsia="SimSun"/>
          <w:b w:val="0"/>
          <w:bCs w:val="0"/>
          <w:kern w:val="0"/>
          <w:sz w:val="24"/>
          <w:szCs w:val="24"/>
          <w:lang w:eastAsia="zh-CN"/>
        </w:rPr>
        <w:t>-</w:t>
      </w:r>
      <w:r w:rsidRPr="00116766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 27.</w:t>
      </w:r>
      <w:r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 </w:t>
      </w:r>
      <w:r w:rsidRPr="00AE291F">
        <w:rPr>
          <w:rFonts w:eastAsia="SimSun"/>
          <w:b w:val="0"/>
          <w:bCs w:val="0"/>
          <w:kern w:val="0"/>
          <w:sz w:val="24"/>
          <w:szCs w:val="24"/>
          <w:lang w:eastAsia="zh-CN"/>
        </w:rPr>
        <w:t xml:space="preserve">(podíl </w:t>
      </w:r>
      <w:r w:rsidRPr="00AE291F">
        <w:rPr>
          <w:b w:val="0"/>
          <w:bCs w:val="0"/>
          <w:sz w:val="24"/>
          <w:szCs w:val="24"/>
        </w:rPr>
        <w:t>90%)</w:t>
      </w:r>
    </w:p>
    <w:p w14:paraId="4E2F56FF" w14:textId="77777777" w:rsidR="00AE291F" w:rsidRPr="00AE291F" w:rsidRDefault="00AE291F" w:rsidP="00AE291F">
      <w:pPr>
        <w:pStyle w:val="Nadpis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 w:val="0"/>
          <w:bCs w:val="0"/>
          <w:kern w:val="0"/>
          <w:sz w:val="24"/>
          <w:szCs w:val="24"/>
          <w:lang w:eastAsia="zh-CN"/>
        </w:rPr>
      </w:pPr>
    </w:p>
    <w:p w14:paraId="195973C0" w14:textId="110CB302" w:rsidR="00AE291F" w:rsidRPr="004673E7" w:rsidRDefault="00AE291F" w:rsidP="00AE291F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673E7">
        <w:rPr>
          <w:rFonts w:ascii="Times New Roman" w:eastAsia="SimSun" w:hAnsi="Times New Roman"/>
          <w:sz w:val="24"/>
          <w:szCs w:val="24"/>
          <w:lang w:eastAsia="zh-CN"/>
        </w:rPr>
        <w:t xml:space="preserve">DOBOŠ, B., LANDOVSKÝ, J., RIEGL, M., WAITZMANOVÁ, S. (2017). The Czech Republic and the Reactions to the Migration Crisis on the International Scene . In LOŚ, R., KOBIERECKA, A. (2017). The V4 Towards Migration Challenges in Europe: An Analysis and Recommendations. Łódź: Vydawnictwo Uniwersytetu Łódzkiego.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Pp. </w:t>
      </w:r>
      <w:r w:rsidRPr="004673E7">
        <w:rPr>
          <w:rFonts w:ascii="Times New Roman" w:eastAsia="SimSun" w:hAnsi="Times New Roman"/>
          <w:sz w:val="24"/>
          <w:szCs w:val="24"/>
          <w:lang w:eastAsia="zh-CN"/>
        </w:rPr>
        <w:t>58 - 80.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(podíl 55%)</w:t>
      </w:r>
    </w:p>
    <w:p w14:paraId="5E3C0E61" w14:textId="0594A7DD" w:rsidR="00AE291F" w:rsidRPr="00A53493" w:rsidRDefault="001D3E85" w:rsidP="00AE291F">
      <w:pPr>
        <w:pStyle w:val="cvnormal"/>
        <w:jc w:val="both"/>
      </w:pPr>
      <w:hyperlink r:id="rId10" w:history="1">
        <w:r w:rsidR="00AE291F">
          <w:t>RIEGL, M.</w:t>
        </w:r>
        <w:r w:rsidR="00AE291F" w:rsidRPr="00A53493">
          <w:t xml:space="preserve"> (2015). </w:t>
        </w:r>
        <w:r w:rsidR="00AE291F" w:rsidRPr="002133D2">
          <w:t>Význam aktérů působících v sítích zaměřených na konkrétní otázky.</w:t>
        </w:r>
        <w:r w:rsidR="00AE291F" w:rsidRPr="00A53493">
          <w:t xml:space="preserve"> </w:t>
        </w:r>
        <w:r w:rsidR="00AE291F">
          <w:t xml:space="preserve">In: </w:t>
        </w:r>
        <w:r w:rsidR="00AE291F" w:rsidRPr="00A53493">
          <w:t>ŘÍCHOVÁ, B. A KOL.</w:t>
        </w:r>
        <w:r w:rsidR="00AE291F" w:rsidRPr="004673E7">
          <w:t xml:space="preserve"> (2015). Analýza politiky a političtí aktéři. Možnosti a limity aplikace teorií.</w:t>
        </w:r>
        <w:r w:rsidR="00AE291F" w:rsidRPr="00A53493">
          <w:t xml:space="preserve"> </w:t>
        </w:r>
        <w:r w:rsidR="00AE291F">
          <w:t>Slon: Praha. P</w:t>
        </w:r>
        <w:r w:rsidR="00AE291F" w:rsidRPr="00A53493">
          <w:t>p.</w:t>
        </w:r>
        <w:r w:rsidR="00AE291F">
          <w:t xml:space="preserve"> </w:t>
        </w:r>
        <w:r w:rsidR="00AE291F" w:rsidRPr="00A53493">
          <w:t>65</w:t>
        </w:r>
        <w:r w:rsidR="00AE291F">
          <w:t xml:space="preserve"> </w:t>
        </w:r>
        <w:r w:rsidR="00AE291F" w:rsidRPr="00A53493">
          <w:t>-</w:t>
        </w:r>
        <w:r w:rsidR="00AE291F">
          <w:t xml:space="preserve"> </w:t>
        </w:r>
        <w:r w:rsidR="00AE291F" w:rsidRPr="00A53493">
          <w:t>99</w:t>
        </w:r>
      </w:hyperlink>
      <w:r w:rsidR="00AE291F">
        <w:t>. (podíl 100%)</w:t>
      </w:r>
    </w:p>
    <w:p w14:paraId="4DF79A7C" w14:textId="32DE8EBC" w:rsidR="00AE291F" w:rsidRDefault="00AE291F" w:rsidP="00AE291F">
      <w:pPr>
        <w:pStyle w:val="cvnormal"/>
        <w:jc w:val="both"/>
      </w:pPr>
      <w:r>
        <w:t>RIEGL, M.</w:t>
      </w:r>
      <w:r w:rsidRPr="00AF508A">
        <w:t xml:space="preserve"> (2015). </w:t>
      </w:r>
      <w:r>
        <w:t xml:space="preserve">Vliv a strategie nepolitických aktérů v politických sítích. </w:t>
      </w:r>
      <w:r w:rsidRPr="002133D2">
        <w:t>In: ŘÍCHOVÁ, B. A KOL. (2015). Analýza politiky a političtí aktéři. Možnosti a limity aplikace teorií. Slon: Praha</w:t>
      </w:r>
      <w:r>
        <w:t>. Pp. 99 - 123. (</w:t>
      </w:r>
      <w:r w:rsidR="00AB127C">
        <w:t xml:space="preserve">podíl </w:t>
      </w:r>
      <w:r>
        <w:t>100%)</w:t>
      </w:r>
    </w:p>
    <w:p w14:paraId="096C7D20" w14:textId="3F573492" w:rsidR="00AE291F" w:rsidRPr="0097336B" w:rsidRDefault="00AE291F" w:rsidP="00AE291F">
      <w:pPr>
        <w:pStyle w:val="cvnormal"/>
        <w:jc w:val="both"/>
      </w:pPr>
      <w:r>
        <w:lastRenderedPageBreak/>
        <w:t>RIEGL, M</w:t>
      </w:r>
      <w:r w:rsidRPr="00E3232B">
        <w:t>. (2015).</w:t>
      </w:r>
      <w:r>
        <w:t xml:space="preserve"> Geopolitické postavení Československa od vestfálského k postvestfálskému systému. In MALÝ, I. </w:t>
      </w:r>
      <w:r w:rsidR="00AB127C">
        <w:t>a</w:t>
      </w:r>
      <w:r>
        <w:t xml:space="preserve"> kol. (2015) Česká společnost a kultura v osmdesátých letech dvacátého století. Praha: Národní muzeum. Pp. </w:t>
      </w:r>
      <w:r w:rsidRPr="00E3232B">
        <w:t xml:space="preserve">10 </w:t>
      </w:r>
      <w:r>
        <w:t>-</w:t>
      </w:r>
      <w:r w:rsidRPr="00E3232B">
        <w:t xml:space="preserve"> 18.</w:t>
      </w:r>
      <w:r>
        <w:t xml:space="preserve"> (podíl </w:t>
      </w:r>
      <w:r w:rsidRPr="0097336B">
        <w:t>100%</w:t>
      </w:r>
      <w:r>
        <w:t>)</w:t>
      </w:r>
    </w:p>
    <w:p w14:paraId="49868D16" w14:textId="2A648A0C" w:rsidR="00AE291F" w:rsidRDefault="00AE291F" w:rsidP="00AE291F">
      <w:pPr>
        <w:pStyle w:val="cvnormal"/>
        <w:jc w:val="both"/>
      </w:pPr>
      <w:r w:rsidRPr="00AF03A7">
        <w:t>RIEGL, M. (2006). Impact of Language Policy on the Emergence of Quasi-states“, In: B. Hnízdo, B. Plechanovová, V. Kotábová (eds.)</w:t>
      </w:r>
      <w:r>
        <w:t>. (2006).</w:t>
      </w:r>
      <w:r w:rsidRPr="00AF03A7">
        <w:t xml:space="preserve"> Instruments of European Integration, FSV UK, Praha</w:t>
      </w:r>
      <w:r w:rsidR="00AB127C">
        <w:t>. Pp</w:t>
      </w:r>
      <w:r w:rsidRPr="00AF03A7">
        <w:t>. 64</w:t>
      </w:r>
      <w:r>
        <w:t xml:space="preserve"> </w:t>
      </w:r>
      <w:r w:rsidRPr="00AF03A7">
        <w:t>-</w:t>
      </w:r>
      <w:r>
        <w:t xml:space="preserve"> </w:t>
      </w:r>
      <w:r w:rsidRPr="00AF03A7">
        <w:t>77.</w:t>
      </w:r>
      <w:r w:rsidR="00246F33">
        <w:t xml:space="preserve"> (</w:t>
      </w:r>
      <w:r w:rsidR="00AB127C">
        <w:t>p</w:t>
      </w:r>
      <w:r w:rsidR="00246F33">
        <w:t xml:space="preserve">odíl </w:t>
      </w:r>
      <w:r w:rsidRPr="0097336B">
        <w:t>100%</w:t>
      </w:r>
      <w:r w:rsidR="00246F33">
        <w:t>)</w:t>
      </w:r>
    </w:p>
    <w:p w14:paraId="60DF8924" w14:textId="1385DE6E" w:rsidR="00AE291F" w:rsidRDefault="00246F33" w:rsidP="00E9160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C. Původní vědecké práce</w:t>
      </w:r>
    </w:p>
    <w:p w14:paraId="11B2EBEB" w14:textId="1ADD598B" w:rsidR="00246F33" w:rsidRPr="00AE291F" w:rsidRDefault="00246F33" w:rsidP="00E9160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C1. Články v časopis</w:t>
      </w:r>
      <w:r w:rsidR="001008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ech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s impakt faktorem</w:t>
      </w:r>
    </w:p>
    <w:p w14:paraId="56A8E6E4" w14:textId="0FE6975D" w:rsidR="00246F33" w:rsidRPr="006836ED" w:rsidRDefault="00E91605" w:rsidP="00E91605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2" w:name="_Hlk61290205"/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MIČKO, B., RIEGL, M. (2020). Geopolitics. </w:t>
      </w:r>
      <w:hyperlink r:id="rId11" w:history="1">
        <w:r w:rsidRPr="006836ED">
          <w:rPr>
            <w:rFonts w:ascii="Times New Roman" w:eastAsia="SimSun" w:hAnsi="Times New Roman"/>
            <w:sz w:val="24"/>
            <w:szCs w:val="24"/>
            <w:lang w:eastAsia="zh-CN"/>
          </w:rPr>
          <w:t>Towards a Schmittian Theory of Border Hardening: Nomos, Sovereignty, Political Unity and Barriers in the Middle East</w:t>
        </w:r>
      </w:hyperlink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. Published online: 27 </w:t>
      </w:r>
      <w:r w:rsidR="006D00BE">
        <w:rPr>
          <w:rFonts w:ascii="Times New Roman" w:eastAsia="SimSun" w:hAnsi="Times New Roman"/>
          <w:sz w:val="24"/>
          <w:szCs w:val="24"/>
          <w:lang w:eastAsia="zh-CN"/>
        </w:rPr>
        <w:t>4.</w:t>
      </w: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 2020.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 w:rsidR="00AB127C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odíl 30%)</w:t>
      </w:r>
    </w:p>
    <w:p w14:paraId="782E3491" w14:textId="77777777" w:rsidR="00E91605" w:rsidRPr="006836ED" w:rsidRDefault="00E91605" w:rsidP="00E91605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Jimp (IF 2,650 2019, Q1, SJR 2019 0,86, H Index 47)</w:t>
      </w:r>
    </w:p>
    <w:p w14:paraId="073F1C21" w14:textId="77777777" w:rsidR="006D00BE" w:rsidRDefault="006D00BE" w:rsidP="00E91605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2873D8B" w14:textId="4D2F82F9" w:rsidR="00E91605" w:rsidRPr="006836ED" w:rsidRDefault="00E91605" w:rsidP="00E91605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RIEGL, M., DOBOŠ, B., BEČKA, J. (2019). </w:t>
      </w:r>
      <w:hyperlink r:id="rId12" w:history="1">
        <w:r w:rsidRPr="006836ED">
          <w:rPr>
            <w:rFonts w:ascii="Times New Roman" w:eastAsia="SimSun" w:hAnsi="Times New Roman"/>
            <w:sz w:val="24"/>
            <w:szCs w:val="24"/>
            <w:lang w:eastAsia="zh-CN"/>
          </w:rPr>
          <w:t>Independent territories revisited? The concept of partially independent territories (PITs) and the role of such territories in the international system</w:t>
        </w:r>
      </w:hyperlink>
      <w:r w:rsidRPr="006836ED">
        <w:rPr>
          <w:rFonts w:ascii="Times New Roman" w:eastAsia="SimSun" w:hAnsi="Times New Roman"/>
          <w:sz w:val="24"/>
          <w:szCs w:val="24"/>
          <w:lang w:eastAsia="zh-CN"/>
        </w:rPr>
        <w:t>. Territory, Politics, Governance. Vol. 7, No. 3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. P</w:t>
      </w: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p. 406 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 420.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 w:rsidR="00AB127C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odíl 40%)</w:t>
      </w:r>
    </w:p>
    <w:bookmarkEnd w:id="2"/>
    <w:p w14:paraId="1950BBEA" w14:textId="0366439B" w:rsidR="00E91605" w:rsidRDefault="00E91605" w:rsidP="00E91605">
      <w:pPr>
        <w:pStyle w:val="Nadpis2"/>
        <w:shd w:val="clear" w:color="auto" w:fill="FFFFFF"/>
        <w:spacing w:before="0" w:after="225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Jimp (IF 2,729 2018, Q1, SJR 2018 1,66, H Index 16)</w:t>
      </w:r>
    </w:p>
    <w:p w14:paraId="053C52A6" w14:textId="4008DC9F" w:rsidR="00246F33" w:rsidRPr="00246F33" w:rsidRDefault="00246F33" w:rsidP="00246F33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bookmarkStart w:id="3" w:name="_Hlk62630695"/>
      <w:r w:rsidRPr="00246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C2. Články v zahraničních recenzovaných časopisech</w:t>
      </w:r>
    </w:p>
    <w:bookmarkEnd w:id="3"/>
    <w:p w14:paraId="0389876B" w14:textId="45A429DC" w:rsidR="00C80672" w:rsidRPr="001008BB" w:rsidRDefault="00C80672" w:rsidP="00C80672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008BB">
        <w:rPr>
          <w:rFonts w:ascii="Times New Roman" w:eastAsia="SimSun" w:hAnsi="Times New Roman"/>
          <w:sz w:val="24"/>
          <w:szCs w:val="24"/>
          <w:lang w:eastAsia="zh-CN"/>
        </w:rPr>
        <w:t>DOBOŠ, B., RIEGL, M. (2021). Between the Hammer and the Anvil: Limits on Territoriality of Daesh Affiliates. Civil Wars</w:t>
      </w:r>
      <w:r w:rsidR="007D6124">
        <w:rPr>
          <w:rFonts w:ascii="Times New Roman" w:eastAsia="SimSun" w:hAnsi="Times New Roman"/>
          <w:sz w:val="24"/>
          <w:szCs w:val="24"/>
          <w:lang w:eastAsia="zh-CN"/>
        </w:rPr>
        <w:t xml:space="preserve">. Published online 29 January 2021. </w:t>
      </w:r>
      <w:r w:rsidRPr="001008BB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="00AB127C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Pr="001008BB">
        <w:rPr>
          <w:rFonts w:ascii="Times New Roman" w:eastAsia="SimSun" w:hAnsi="Times New Roman"/>
          <w:sz w:val="24"/>
          <w:szCs w:val="24"/>
          <w:lang w:eastAsia="zh-CN"/>
        </w:rPr>
        <w:t>odíl 30%).</w:t>
      </w:r>
    </w:p>
    <w:p w14:paraId="4E1CC5B3" w14:textId="0A46C3E2" w:rsidR="00C80672" w:rsidRDefault="00C80672" w:rsidP="00C80672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Jimp (Q2, SJR 2019 0,43, H Index 14)</w:t>
      </w:r>
    </w:p>
    <w:p w14:paraId="53D8F027" w14:textId="3EC78AF8" w:rsidR="00C80672" w:rsidRPr="00C80672" w:rsidRDefault="00C80672" w:rsidP="00C80672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4" w:name="_Hlk62630727"/>
      <w:r w:rsidRPr="006515B7">
        <w:rPr>
          <w:rFonts w:ascii="Times New Roman" w:eastAsia="SimSun" w:hAnsi="Times New Roman"/>
          <w:sz w:val="24"/>
          <w:szCs w:val="24"/>
          <w:lang w:eastAsia="zh-CN"/>
        </w:rPr>
        <w:t>DOBOŠ, B., RIEGL, M. (2021).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C80672">
        <w:rPr>
          <w:rFonts w:ascii="Times New Roman" w:eastAsia="SimSun" w:hAnsi="Times New Roman"/>
          <w:sz w:val="24"/>
          <w:szCs w:val="24"/>
          <w:lang w:eastAsia="zh-CN"/>
        </w:rPr>
        <w:t>Beyond Ouagadougou: State-building and jihadism in Burkina Faso. African Security Review.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745EF" w:rsidRPr="00C745EF">
        <w:rPr>
          <w:rFonts w:ascii="Times New Roman" w:eastAsia="SimSun" w:hAnsi="Times New Roman"/>
          <w:sz w:val="24"/>
          <w:szCs w:val="24"/>
          <w:lang w:eastAsia="zh-CN"/>
        </w:rPr>
        <w:t xml:space="preserve">Published on-line 8. 2. 2021. </w:t>
      </w:r>
      <w:r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="00AB127C">
        <w:rPr>
          <w:rFonts w:ascii="Times New Roman" w:eastAsia="SimSun" w:hAnsi="Times New Roman"/>
          <w:sz w:val="24"/>
          <w:szCs w:val="24"/>
          <w:lang w:eastAsia="zh-CN"/>
        </w:rPr>
        <w:t>p</w:t>
      </w:r>
      <w:r>
        <w:rPr>
          <w:rFonts w:ascii="Times New Roman" w:eastAsia="SimSun" w:hAnsi="Times New Roman"/>
          <w:sz w:val="24"/>
          <w:szCs w:val="24"/>
          <w:lang w:eastAsia="zh-CN"/>
        </w:rPr>
        <w:t>odíl 55%)</w:t>
      </w:r>
    </w:p>
    <w:bookmarkEnd w:id="4"/>
    <w:p w14:paraId="39F21852" w14:textId="4575D061" w:rsidR="00C80672" w:rsidRDefault="00C80672" w:rsidP="00C80672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Jimp (Q3, SJR 2019 0,22, H Index 9)</w:t>
      </w:r>
    </w:p>
    <w:p w14:paraId="36D1313C" w14:textId="77777777" w:rsidR="00C80672" w:rsidRPr="00C80672" w:rsidRDefault="00C80672" w:rsidP="00C80672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5532DE3D" w14:textId="691A00E2" w:rsidR="00343F9F" w:rsidRDefault="00E91605" w:rsidP="006D00BE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DOBOŠ, B., RIEGL, M., HANSEN, S. J. (2019). Territoriality of radical Islam: comparative analysis of jihadist groups' approach to territory. Small Wars and Insurgencies, Vol. 30, No. 3</w:t>
      </w:r>
      <w:r w:rsidR="00246F33">
        <w:rPr>
          <w:rFonts w:ascii="Times New Roman" w:eastAsia="SimSun" w:hAnsi="Times New Roman"/>
          <w:color w:val="auto"/>
          <w:sz w:val="24"/>
          <w:szCs w:val="24"/>
          <w:lang w:eastAsia="zh-CN"/>
        </w:rPr>
        <w:t>. P</w:t>
      </w: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 xml:space="preserve">p. 543 </w:t>
      </w:r>
      <w:r w:rsidR="00246F33">
        <w:rPr>
          <w:rFonts w:ascii="Times New Roman" w:eastAsia="SimSun" w:hAnsi="Times New Roman"/>
          <w:color w:val="auto"/>
          <w:sz w:val="24"/>
          <w:szCs w:val="24"/>
          <w:lang w:eastAsia="zh-CN"/>
        </w:rPr>
        <w:t>-</w:t>
      </w: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 xml:space="preserve"> 562.</w:t>
      </w:r>
      <w:r w:rsidR="00246F33">
        <w:rPr>
          <w:rFonts w:ascii="Times New Roman" w:eastAsia="SimSun" w:hAnsi="Times New Roman"/>
          <w:color w:val="auto"/>
          <w:sz w:val="24"/>
          <w:szCs w:val="24"/>
          <w:lang w:eastAsia="zh-CN"/>
        </w:rPr>
        <w:t xml:space="preserve"> (</w:t>
      </w:r>
      <w:r w:rsidR="00AB127C">
        <w:rPr>
          <w:rFonts w:ascii="Times New Roman" w:eastAsia="SimSun" w:hAnsi="Times New Roman"/>
          <w:color w:val="auto"/>
          <w:sz w:val="24"/>
          <w:szCs w:val="24"/>
          <w:lang w:eastAsia="zh-CN"/>
        </w:rPr>
        <w:t>p</w:t>
      </w:r>
      <w:r w:rsidR="00246F33">
        <w:rPr>
          <w:rFonts w:ascii="Times New Roman" w:eastAsia="SimSun" w:hAnsi="Times New Roman"/>
          <w:color w:val="auto"/>
          <w:sz w:val="24"/>
          <w:szCs w:val="24"/>
          <w:lang w:eastAsia="zh-CN"/>
        </w:rPr>
        <w:t>odíl 30%)</w:t>
      </w:r>
    </w:p>
    <w:p w14:paraId="4A37A8EC" w14:textId="77777777" w:rsidR="006D00BE" w:rsidRPr="006D00BE" w:rsidRDefault="006D00BE" w:rsidP="006D00BE">
      <w:pPr>
        <w:spacing w:after="0" w:line="240" w:lineRule="auto"/>
        <w:rPr>
          <w:lang w:eastAsia="zh-CN"/>
        </w:rPr>
      </w:pPr>
    </w:p>
    <w:p w14:paraId="4D366E5D" w14:textId="77777777" w:rsidR="00E91605" w:rsidRPr="006836ED" w:rsidRDefault="00E91605" w:rsidP="006D00BE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Jsc (Q2, SJR 2018 0,5, H Index 14)</w:t>
      </w:r>
    </w:p>
    <w:p w14:paraId="364F159C" w14:textId="77777777" w:rsidR="006D00BE" w:rsidRDefault="006D00BE" w:rsidP="00E9160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01AFE1D" w14:textId="2378164F" w:rsidR="00E91605" w:rsidRPr="006836ED" w:rsidRDefault="00E91605" w:rsidP="00E9160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RIEGL, M., DOBOŠ, B. (2018). </w:t>
      </w:r>
      <w:hyperlink r:id="rId13" w:history="1">
        <w:r w:rsidRPr="006836ED">
          <w:rPr>
            <w:rFonts w:ascii="Times New Roman" w:eastAsia="SimSun" w:hAnsi="Times New Roman"/>
            <w:sz w:val="24"/>
            <w:szCs w:val="24"/>
            <w:lang w:eastAsia="zh-CN"/>
          </w:rPr>
          <w:t>Power and Recognition: How (Super)Powers Decide the International Recognition Process</w:t>
        </w:r>
      </w:hyperlink>
      <w:r w:rsidRPr="006836ED">
        <w:rPr>
          <w:rFonts w:ascii="Times New Roman" w:eastAsia="SimSun" w:hAnsi="Times New Roman"/>
          <w:sz w:val="24"/>
          <w:szCs w:val="24"/>
          <w:lang w:eastAsia="zh-CN"/>
        </w:rPr>
        <w:t>. Politics &amp; Policy. Vol. 46, no. 3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. P</w:t>
      </w: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p. 442 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6836ED">
        <w:rPr>
          <w:rFonts w:ascii="Times New Roman" w:eastAsia="SimSun" w:hAnsi="Times New Roman"/>
          <w:sz w:val="24"/>
          <w:szCs w:val="24"/>
          <w:lang w:eastAsia="zh-CN"/>
        </w:rPr>
        <w:t xml:space="preserve"> 471.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 w:rsidR="00AB127C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246F33">
        <w:rPr>
          <w:rFonts w:ascii="Times New Roman" w:eastAsia="SimSun" w:hAnsi="Times New Roman"/>
          <w:sz w:val="24"/>
          <w:szCs w:val="24"/>
          <w:lang w:eastAsia="zh-CN"/>
        </w:rPr>
        <w:t>odíl 60%)</w:t>
      </w:r>
    </w:p>
    <w:p w14:paraId="0FF3BE45" w14:textId="77777777" w:rsidR="00246F33" w:rsidRDefault="00246F33" w:rsidP="00E91605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</w:p>
    <w:p w14:paraId="36937D65" w14:textId="2FB00D1C" w:rsidR="00E91605" w:rsidRDefault="00E91605" w:rsidP="00E91605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Jsc (Q2, SJR 2018 0,38, H Index 20)</w:t>
      </w:r>
    </w:p>
    <w:p w14:paraId="7553E3C4" w14:textId="77777777" w:rsidR="00246F33" w:rsidRDefault="00246F33" w:rsidP="00E91605">
      <w:pPr>
        <w:pStyle w:val="default"/>
        <w:spacing w:before="0" w:beforeAutospacing="0" w:after="0" w:afterAutospacing="0"/>
        <w:jc w:val="both"/>
      </w:pPr>
    </w:p>
    <w:p w14:paraId="1B8AA6ED" w14:textId="05905A89" w:rsidR="00E91605" w:rsidRPr="006836ED" w:rsidRDefault="00E91605" w:rsidP="00E91605">
      <w:pPr>
        <w:pStyle w:val="default"/>
        <w:spacing w:before="0" w:beforeAutospacing="0" w:after="0" w:afterAutospacing="0"/>
        <w:jc w:val="both"/>
      </w:pPr>
      <w:r w:rsidRPr="006836ED">
        <w:t>RIEGL, M., DOBOŠ, B. (2018). Geopolitics of Secession: Post-Soviet De Facto States and Russian Geopolitical Strategy. CEJISS. Vol. 12, No. 1</w:t>
      </w:r>
      <w:r w:rsidR="00246F33">
        <w:t>. P</w:t>
      </w:r>
      <w:r w:rsidRPr="006836ED">
        <w:t>p. 59</w:t>
      </w:r>
      <w:r w:rsidR="00246F33">
        <w:t xml:space="preserve"> </w:t>
      </w:r>
      <w:r w:rsidRPr="006836ED">
        <w:t>-</w:t>
      </w:r>
      <w:r w:rsidR="00246F33">
        <w:t xml:space="preserve"> </w:t>
      </w:r>
      <w:r w:rsidRPr="006836ED">
        <w:t>89.</w:t>
      </w:r>
      <w:r w:rsidR="00246F33">
        <w:t xml:space="preserve"> (</w:t>
      </w:r>
      <w:r w:rsidR="00AB127C">
        <w:t>p</w:t>
      </w:r>
      <w:r w:rsidR="00246F33">
        <w:t>odíl 55%)</w:t>
      </w:r>
    </w:p>
    <w:p w14:paraId="174FCCAD" w14:textId="77777777" w:rsidR="006D00BE" w:rsidRDefault="006D00BE" w:rsidP="00E91605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</w:p>
    <w:p w14:paraId="31329310" w14:textId="0F06EA1B" w:rsidR="00E91605" w:rsidRPr="006836ED" w:rsidRDefault="00E91605" w:rsidP="00E91605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Jsc (Q4, SJR 2019 0,11, H Index 4)</w:t>
      </w:r>
    </w:p>
    <w:p w14:paraId="6DC37934" w14:textId="77777777" w:rsidR="00E833F6" w:rsidRPr="006836ED" w:rsidRDefault="00E833F6" w:rsidP="00E91605">
      <w:pPr>
        <w:pStyle w:val="default"/>
        <w:spacing w:before="0" w:beforeAutospacing="0" w:after="0" w:afterAutospacing="0"/>
        <w:jc w:val="both"/>
      </w:pPr>
    </w:p>
    <w:p w14:paraId="544C689C" w14:textId="557A7BD8" w:rsidR="00E91605" w:rsidRPr="006836ED" w:rsidRDefault="00E91605" w:rsidP="00E91605">
      <w:pPr>
        <w:pStyle w:val="default"/>
        <w:spacing w:before="0" w:beforeAutospacing="0" w:after="0" w:afterAutospacing="0"/>
        <w:jc w:val="both"/>
      </w:pPr>
      <w:r w:rsidRPr="006836ED">
        <w:t>RIEGL, M. (2015). From Democratization to Disintegration: The Battle for Eastern Periphery of the European Union”: a Geopolitical note/perception. Tamkang Journal of International Affairs. Vol. 19, no. 1.</w:t>
      </w:r>
      <w:r w:rsidR="00AB127C">
        <w:t xml:space="preserve"> Pp. 51 - 88.</w:t>
      </w:r>
      <w:r w:rsidR="00246F33">
        <w:t xml:space="preserve"> (</w:t>
      </w:r>
      <w:r w:rsidR="00AB127C">
        <w:t>p</w:t>
      </w:r>
      <w:r w:rsidR="00246F33">
        <w:t>odíl 100%)</w:t>
      </w:r>
    </w:p>
    <w:p w14:paraId="3C010AC5" w14:textId="77777777" w:rsidR="006D00BE" w:rsidRDefault="006D00BE" w:rsidP="00343F9F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</w:p>
    <w:p w14:paraId="3AEA9CCD" w14:textId="44062D34" w:rsidR="00246F33" w:rsidRPr="00343F9F" w:rsidRDefault="00E91605" w:rsidP="00343F9F">
      <w:pPr>
        <w:pStyle w:val="Nadpis2"/>
        <w:shd w:val="clear" w:color="auto" w:fill="FFFFFF"/>
        <w:spacing w:before="0" w:line="240" w:lineRule="auto"/>
        <w:jc w:val="both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6836ED">
        <w:rPr>
          <w:rFonts w:ascii="Times New Roman" w:eastAsia="SimSun" w:hAnsi="Times New Roman"/>
          <w:color w:val="auto"/>
          <w:sz w:val="24"/>
          <w:szCs w:val="24"/>
          <w:lang w:eastAsia="zh-CN"/>
        </w:rPr>
        <w:t>Jsc (Q4, SJR 2018 0,1, H Index 3)</w:t>
      </w:r>
    </w:p>
    <w:p w14:paraId="7CB1C96D" w14:textId="2FF54FCD" w:rsidR="00246F33" w:rsidRDefault="00E91605" w:rsidP="00E91605">
      <w:pPr>
        <w:pStyle w:val="default"/>
        <w:jc w:val="both"/>
        <w:rPr>
          <w:color w:val="000000"/>
        </w:rPr>
      </w:pPr>
      <w:r w:rsidRPr="00EB725D">
        <w:rPr>
          <w:color w:val="000000"/>
        </w:rPr>
        <w:t>RIEGL, M., DOBOŠ, B. (2014). Secession in post-modern world: cases of South Sudan and Somaliland. Acta Geographica Universitatis Commenianae. Vol. 58, no. 2</w:t>
      </w:r>
      <w:r w:rsidR="00246F33">
        <w:rPr>
          <w:color w:val="000000"/>
        </w:rPr>
        <w:t>. P</w:t>
      </w:r>
      <w:r w:rsidRPr="00EB725D">
        <w:rPr>
          <w:color w:val="000000"/>
        </w:rPr>
        <w:t xml:space="preserve">p. 173 </w:t>
      </w:r>
      <w:r w:rsidR="00246F33">
        <w:rPr>
          <w:color w:val="000000"/>
        </w:rPr>
        <w:t>-</w:t>
      </w:r>
      <w:r w:rsidRPr="00EB725D">
        <w:rPr>
          <w:color w:val="000000"/>
        </w:rPr>
        <w:t xml:space="preserve"> 192.</w:t>
      </w:r>
      <w:r w:rsidR="00246F33">
        <w:rPr>
          <w:color w:val="000000"/>
        </w:rPr>
        <w:t xml:space="preserve"> (Podíl 50%</w:t>
      </w:r>
      <w:r w:rsidR="00204E0D">
        <w:rPr>
          <w:color w:val="000000"/>
        </w:rPr>
        <w:t xml:space="preserve"> - hlavní autor</w:t>
      </w:r>
      <w:r w:rsidR="00246F33">
        <w:rPr>
          <w:color w:val="000000"/>
        </w:rPr>
        <w:t>)</w:t>
      </w:r>
    </w:p>
    <w:p w14:paraId="562E8505" w14:textId="57337F78" w:rsidR="00246F33" w:rsidRPr="00246F33" w:rsidRDefault="00246F33" w:rsidP="00246F33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246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C2. Články 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českých</w:t>
      </w:r>
      <w:r w:rsidRPr="00246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recenzovaných časopisech</w:t>
      </w:r>
    </w:p>
    <w:p w14:paraId="1C73ED25" w14:textId="37C82D07" w:rsidR="00E91605" w:rsidRDefault="00E91605" w:rsidP="00E91605">
      <w:pPr>
        <w:pStyle w:val="default"/>
        <w:jc w:val="both"/>
        <w:rPr>
          <w:color w:val="000000"/>
        </w:rPr>
      </w:pPr>
      <w:r>
        <w:rPr>
          <w:color w:val="000000"/>
        </w:rPr>
        <w:t>RIEGL, M</w:t>
      </w:r>
      <w:r w:rsidR="00610447">
        <w:rPr>
          <w:color w:val="000000"/>
        </w:rPr>
        <w:t>.</w:t>
      </w:r>
      <w:r>
        <w:rPr>
          <w:color w:val="000000"/>
        </w:rPr>
        <w:t xml:space="preserve"> (2014). Jihoafrické volby 2014 z pohledu volební geografie. Politologická revue. Vol. 20, no.2</w:t>
      </w:r>
      <w:r w:rsidR="00246F33">
        <w:rPr>
          <w:color w:val="000000"/>
        </w:rPr>
        <w:t xml:space="preserve">. Pp. </w:t>
      </w:r>
      <w:r>
        <w:rPr>
          <w:color w:val="000000"/>
        </w:rPr>
        <w:t xml:space="preserve">161 </w:t>
      </w:r>
      <w:r w:rsidR="00246F33">
        <w:rPr>
          <w:color w:val="000000"/>
        </w:rPr>
        <w:t>-</w:t>
      </w:r>
      <w:r>
        <w:rPr>
          <w:color w:val="000000"/>
        </w:rPr>
        <w:t xml:space="preserve"> 183.</w:t>
      </w:r>
      <w:r w:rsidR="00246F33">
        <w:rPr>
          <w:color w:val="000000"/>
        </w:rPr>
        <w:t xml:space="preserve"> (</w:t>
      </w:r>
      <w:r w:rsidR="00610447">
        <w:rPr>
          <w:color w:val="000000"/>
        </w:rPr>
        <w:t>p</w:t>
      </w:r>
      <w:r w:rsidR="00246F33">
        <w:rPr>
          <w:color w:val="000000"/>
        </w:rPr>
        <w:t>odíl 100%)</w:t>
      </w:r>
    </w:p>
    <w:p w14:paraId="265D6422" w14:textId="0EE77576" w:rsidR="00E91605" w:rsidRDefault="00E91605" w:rsidP="00E91605">
      <w:pPr>
        <w:pStyle w:val="default"/>
        <w:jc w:val="both"/>
        <w:rPr>
          <w:color w:val="000000"/>
        </w:rPr>
      </w:pPr>
      <w:r w:rsidRPr="003E04AC">
        <w:rPr>
          <w:color w:val="000000"/>
        </w:rPr>
        <w:t>RIEGL, M</w:t>
      </w:r>
      <w:r>
        <w:rPr>
          <w:color w:val="000000"/>
        </w:rPr>
        <w:t>.</w:t>
      </w:r>
      <w:r w:rsidRPr="003E04AC">
        <w:rPr>
          <w:color w:val="000000"/>
        </w:rPr>
        <w:t xml:space="preserve"> (2014). Parlamentní volby 2014 v JAR ve znamení oslabené většiny Afrického národního kongresu? Acta Politologica</w:t>
      </w:r>
      <w:r w:rsidR="00246F33">
        <w:rPr>
          <w:color w:val="000000"/>
        </w:rPr>
        <w:t xml:space="preserve">. Vol. </w:t>
      </w:r>
      <w:r w:rsidRPr="003E04AC">
        <w:rPr>
          <w:color w:val="000000"/>
        </w:rPr>
        <w:t xml:space="preserve"> 6, </w:t>
      </w:r>
      <w:r w:rsidR="00246F33">
        <w:rPr>
          <w:color w:val="000000"/>
        </w:rPr>
        <w:t xml:space="preserve">no. </w:t>
      </w:r>
      <w:r w:rsidRPr="003E04AC">
        <w:rPr>
          <w:color w:val="000000"/>
        </w:rPr>
        <w:t>1</w:t>
      </w:r>
      <w:r w:rsidR="00610447">
        <w:rPr>
          <w:color w:val="000000"/>
        </w:rPr>
        <w:t>. Pp.</w:t>
      </w:r>
      <w:r w:rsidRPr="003E04AC">
        <w:rPr>
          <w:color w:val="000000"/>
        </w:rPr>
        <w:t xml:space="preserve"> 99</w:t>
      </w:r>
      <w:r w:rsidR="00246F33">
        <w:rPr>
          <w:color w:val="000000"/>
        </w:rPr>
        <w:t xml:space="preserve"> </w:t>
      </w:r>
      <w:r w:rsidRPr="003E04AC">
        <w:rPr>
          <w:color w:val="000000"/>
        </w:rPr>
        <w:t>-</w:t>
      </w:r>
      <w:r w:rsidR="00246F33">
        <w:rPr>
          <w:color w:val="000000"/>
        </w:rPr>
        <w:t xml:space="preserve"> </w:t>
      </w:r>
      <w:r w:rsidRPr="003E04AC">
        <w:rPr>
          <w:color w:val="000000"/>
        </w:rPr>
        <w:t xml:space="preserve">112. </w:t>
      </w:r>
      <w:r w:rsidR="00246F33">
        <w:rPr>
          <w:color w:val="000000"/>
        </w:rPr>
        <w:t>(</w:t>
      </w:r>
      <w:r w:rsidR="00610447">
        <w:rPr>
          <w:color w:val="000000"/>
        </w:rPr>
        <w:t>p</w:t>
      </w:r>
      <w:r w:rsidR="00246F33">
        <w:rPr>
          <w:color w:val="000000"/>
        </w:rPr>
        <w:t>odíl 100%)</w:t>
      </w:r>
    </w:p>
    <w:p w14:paraId="67D72EF6" w14:textId="1D820BC3" w:rsidR="00E91605" w:rsidRDefault="00E91605" w:rsidP="00E91605">
      <w:pPr>
        <w:pStyle w:val="default"/>
        <w:jc w:val="both"/>
      </w:pPr>
      <w:r w:rsidRPr="00AF03A7">
        <w:t>RIEGL, M. (2010). Terminologie kvazistátů. In Acta Politologica, Vol.2, no. 1</w:t>
      </w:r>
      <w:r w:rsidR="00246F33">
        <w:t>. Pp.</w:t>
      </w:r>
      <w:r w:rsidRPr="00AF03A7">
        <w:t xml:space="preserve"> 57</w:t>
      </w:r>
      <w:r w:rsidR="00246F33">
        <w:t xml:space="preserve"> </w:t>
      </w:r>
      <w:r w:rsidRPr="00AF03A7">
        <w:t>-</w:t>
      </w:r>
      <w:r w:rsidR="006D00BE">
        <w:t xml:space="preserve"> </w:t>
      </w:r>
      <w:r w:rsidRPr="00AF03A7">
        <w:t xml:space="preserve">71. </w:t>
      </w:r>
      <w:r w:rsidR="00246F33">
        <w:t>(</w:t>
      </w:r>
      <w:r w:rsidR="00610447">
        <w:t>p</w:t>
      </w:r>
      <w:r w:rsidR="00246F33">
        <w:t>odíl 100%)</w:t>
      </w:r>
    </w:p>
    <w:p w14:paraId="45317F90" w14:textId="1586C93D" w:rsidR="00E91605" w:rsidRDefault="00E91605" w:rsidP="00E91605">
      <w:pPr>
        <w:pStyle w:val="default"/>
      </w:pPr>
      <w:r w:rsidRPr="00AF03A7">
        <w:t>RIEGL, M. (2008). Language and Iden</w:t>
      </w:r>
      <w:r>
        <w:t>t</w:t>
      </w:r>
      <w:r w:rsidRPr="00AF03A7">
        <w:t xml:space="preserve">ity in Cyprus, The Annual of Language &amp; Politics of Identity, Vol. </w:t>
      </w:r>
      <w:r w:rsidR="00343F9F">
        <w:t>2</w:t>
      </w:r>
      <w:r w:rsidRPr="00AF03A7">
        <w:t xml:space="preserve">, </w:t>
      </w:r>
      <w:r w:rsidR="00343F9F">
        <w:t>No. 2</w:t>
      </w:r>
      <w:r w:rsidR="00246F33">
        <w:t xml:space="preserve"> Pp.</w:t>
      </w:r>
      <w:r w:rsidRPr="00AF03A7">
        <w:t xml:space="preserve"> 33</w:t>
      </w:r>
      <w:r w:rsidR="00246F33">
        <w:t xml:space="preserve"> </w:t>
      </w:r>
      <w:r w:rsidRPr="00AF03A7">
        <w:t>-</w:t>
      </w:r>
      <w:r w:rsidR="00246F33">
        <w:t xml:space="preserve"> </w:t>
      </w:r>
      <w:r w:rsidRPr="00AF03A7">
        <w:t xml:space="preserve">45. </w:t>
      </w:r>
      <w:r w:rsidR="00246F33">
        <w:t>(</w:t>
      </w:r>
      <w:r w:rsidR="00610447">
        <w:t>p</w:t>
      </w:r>
      <w:r w:rsidR="00246F33">
        <w:t>odíl 100%)</w:t>
      </w:r>
    </w:p>
    <w:p w14:paraId="16F79C3E" w14:textId="10036D38" w:rsidR="00E91605" w:rsidRPr="006D00BE" w:rsidRDefault="00E91605" w:rsidP="00E91605">
      <w:pPr>
        <w:pStyle w:val="cvnormal"/>
      </w:pPr>
      <w:r w:rsidRPr="006D00BE">
        <w:t xml:space="preserve">RIEGL, M.; VAŠKO, T. (2007). Comparison of Language Policies in the Post-Soviet Union Countries on the European Continent, In: Hnízdo, B., KRAUSZ-HLADKÁ, M. (eds.), The Annual of Language &amp; Politics of Identity, Vol. 1, </w:t>
      </w:r>
      <w:r w:rsidR="00343F9F" w:rsidRPr="006D00BE">
        <w:t>No. 1. Pp</w:t>
      </w:r>
      <w:r w:rsidR="00961C27" w:rsidRPr="006D00BE">
        <w:t>.</w:t>
      </w:r>
      <w:r w:rsidRPr="006D00BE">
        <w:t xml:space="preserve"> 47</w:t>
      </w:r>
      <w:r w:rsidR="00343F9F" w:rsidRPr="006D00BE">
        <w:t xml:space="preserve"> </w:t>
      </w:r>
      <w:r w:rsidRPr="006D00BE">
        <w:t>-</w:t>
      </w:r>
      <w:r w:rsidR="00343F9F" w:rsidRPr="006D00BE">
        <w:t xml:space="preserve"> </w:t>
      </w:r>
      <w:r w:rsidRPr="006D00BE">
        <w:t xml:space="preserve">79. </w:t>
      </w:r>
      <w:r w:rsidR="006D00BE" w:rsidRPr="006D00BE">
        <w:t>(</w:t>
      </w:r>
      <w:r w:rsidR="00610447">
        <w:t>p</w:t>
      </w:r>
      <w:r w:rsidR="006D00BE" w:rsidRPr="006D00BE">
        <w:t>odíl 60%)</w:t>
      </w:r>
    </w:p>
    <w:p w14:paraId="13A4D90E" w14:textId="42C3099D" w:rsidR="00A9414C" w:rsidRPr="001B7A16" w:rsidRDefault="00A9414C" w:rsidP="00343F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1B7A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D. učebnice a učební texty</w:t>
      </w:r>
    </w:p>
    <w:p w14:paraId="4F54B4B6" w14:textId="6CB53451" w:rsidR="00A9414C" w:rsidRPr="00A9414C" w:rsidRDefault="00A9414C" w:rsidP="00A9414C">
      <w:pPr>
        <w:pStyle w:val="Nadpis1"/>
        <w:spacing w:before="0" w:beforeAutospacing="0" w:after="300" w:afterAutospacing="0"/>
        <w:textAlignment w:val="baseline"/>
        <w:rPr>
          <w:rFonts w:eastAsia="SimSun"/>
          <w:b w:val="0"/>
          <w:bCs w:val="0"/>
          <w:kern w:val="0"/>
          <w:sz w:val="24"/>
          <w:szCs w:val="24"/>
          <w:lang w:eastAsia="zh-CN"/>
        </w:rPr>
      </w:pPr>
      <w:r w:rsidRPr="00A9414C">
        <w:rPr>
          <w:rFonts w:eastAsia="SimSun"/>
          <w:b w:val="0"/>
          <w:bCs w:val="0"/>
          <w:kern w:val="0"/>
          <w:sz w:val="24"/>
          <w:szCs w:val="24"/>
          <w:lang w:eastAsia="zh-CN"/>
        </w:rPr>
        <w:t>RIEGL, M. (2008). Anglicky mluvící země rozvíjejícího se světa</w:t>
      </w:r>
      <w:r>
        <w:rPr>
          <w:rFonts w:eastAsia="SimSun"/>
          <w:b w:val="0"/>
          <w:bCs w:val="0"/>
          <w:kern w:val="0"/>
          <w:sz w:val="24"/>
          <w:szCs w:val="24"/>
          <w:lang w:eastAsia="zh-CN"/>
        </w:rPr>
        <w:t>. Praha: MUP.</w:t>
      </w:r>
    </w:p>
    <w:p w14:paraId="39FFCA01" w14:textId="29853ABE" w:rsidR="00A9414C" w:rsidRPr="005171E0" w:rsidRDefault="00A9414C" w:rsidP="00343F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17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F. přednášky typu "invited speaker"</w:t>
      </w:r>
    </w:p>
    <w:p w14:paraId="4132775D" w14:textId="5CF53EE6" w:rsidR="00CF0C62" w:rsidRPr="00DA49D0" w:rsidRDefault="00CF0C62" w:rsidP="00E1494E">
      <w:pPr>
        <w:pStyle w:val="cvnormal"/>
        <w:jc w:val="both"/>
      </w:pPr>
      <w:r w:rsidRPr="00DA49D0">
        <w:t>The Ghana Institute of Management and Public Administration</w:t>
      </w:r>
      <w:r w:rsidR="001C7E22">
        <w:t xml:space="preserve">, </w:t>
      </w:r>
      <w:r w:rsidRPr="00DA49D0">
        <w:t xml:space="preserve">Akra, Ghana, </w:t>
      </w:r>
      <w:r w:rsidR="005171E0">
        <w:t>dne 20. 11. 2018</w:t>
      </w:r>
      <w:r w:rsidR="001C7E22">
        <w:t>. Přednáška: Geopolitical Threats in the Contemporary World.</w:t>
      </w:r>
    </w:p>
    <w:p w14:paraId="3B34DD93" w14:textId="35337DDD" w:rsidR="00A9414C" w:rsidRPr="001C7E22" w:rsidRDefault="005171E0" w:rsidP="00E1494E">
      <w:pPr>
        <w:pStyle w:val="cvnormal"/>
        <w:jc w:val="both"/>
      </w:pPr>
      <w:r w:rsidRPr="001C7E22">
        <w:t>IAPSS World Congress (The International Association for Political Science Students) 2015 Lond</w:t>
      </w:r>
      <w:r w:rsidR="001C7E22" w:rsidRPr="001C7E22">
        <w:t>ý</w:t>
      </w:r>
      <w:r w:rsidRPr="001C7E22">
        <w:t xml:space="preserve">n, Birbeck University, </w:t>
      </w:r>
      <w:r w:rsidR="001C7E22">
        <w:t xml:space="preserve">ve </w:t>
      </w:r>
      <w:r w:rsidR="001C7E22" w:rsidRPr="001C7E22">
        <w:t>dne</w:t>
      </w:r>
      <w:r w:rsidR="001C7E22">
        <w:t>ch</w:t>
      </w:r>
      <w:r w:rsidR="001C7E22" w:rsidRPr="001C7E22">
        <w:t xml:space="preserve"> </w:t>
      </w:r>
      <w:r w:rsidRPr="001C7E22">
        <w:t>14 – 18. 4. 2015</w:t>
      </w:r>
      <w:r w:rsidR="001C7E22">
        <w:t xml:space="preserve">. </w:t>
      </w:r>
      <w:r w:rsidRPr="001C7E22">
        <w:t xml:space="preserve">Přednáška: </w:t>
      </w:r>
      <w:r w:rsidR="00A9414C" w:rsidRPr="001C7E22">
        <w:t>Why states fail: geopolitical importance of civil wars</w:t>
      </w:r>
      <w:r w:rsidR="001C7E22">
        <w:t>.</w:t>
      </w:r>
    </w:p>
    <w:p w14:paraId="04A4400A" w14:textId="06455647" w:rsidR="00A9414C" w:rsidRPr="001C7E22" w:rsidRDefault="00A9414C" w:rsidP="00E1494E">
      <w:pPr>
        <w:pStyle w:val="cvnormal"/>
        <w:jc w:val="both"/>
      </w:pPr>
      <w:r w:rsidRPr="001C7E22">
        <w:t>University of Magdeburg</w:t>
      </w:r>
      <w:r w:rsidR="001C7E22" w:rsidRPr="001C7E22">
        <w:t xml:space="preserve"> ve dnech 26. </w:t>
      </w:r>
      <w:r w:rsidR="0043447E">
        <w:t>-</w:t>
      </w:r>
      <w:r w:rsidR="001C7E22" w:rsidRPr="001C7E22">
        <w:t xml:space="preserve"> 29. 5. 2013. Přednášky: Volební geografie a přímé volby v ČR.</w:t>
      </w:r>
    </w:p>
    <w:p w14:paraId="3857FEED" w14:textId="77BFCE12" w:rsidR="00A9414C" w:rsidRPr="004E172F" w:rsidRDefault="00A9414C" w:rsidP="00343F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E1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I. habilitační práce</w:t>
      </w:r>
    </w:p>
    <w:p w14:paraId="58D32D21" w14:textId="7E8E7D3A" w:rsidR="004E172F" w:rsidRDefault="004E172F" w:rsidP="00343F9F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RIEGL, M. </w:t>
      </w:r>
      <w:r w:rsidRPr="004E172F">
        <w:rPr>
          <w:rFonts w:ascii="Times New Roman" w:eastAsia="SimSun" w:hAnsi="Times New Roman"/>
          <w:sz w:val="24"/>
          <w:szCs w:val="24"/>
          <w:lang w:eastAsia="zh-CN"/>
        </w:rPr>
        <w:t>Political fragmentation and international recognition: Navigating through shattered waters of geopolitics</w:t>
      </w:r>
    </w:p>
    <w:p w14:paraId="3B670CC9" w14:textId="77777777" w:rsidR="004E172F" w:rsidRPr="004E172F" w:rsidRDefault="004E172F" w:rsidP="00343F9F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E488350" w14:textId="15BEEE93" w:rsidR="00A9414C" w:rsidRPr="00A9414C" w:rsidRDefault="00A9414C" w:rsidP="00343F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94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J. disertační</w:t>
      </w:r>
    </w:p>
    <w:p w14:paraId="3601CB5D" w14:textId="6D86A475" w:rsidR="00A9414C" w:rsidRPr="00A9414C" w:rsidRDefault="00A9414C" w:rsidP="00343F9F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414C">
        <w:rPr>
          <w:rFonts w:ascii="Times New Roman" w:eastAsia="SimSun" w:hAnsi="Times New Roman"/>
          <w:sz w:val="24"/>
          <w:szCs w:val="24"/>
          <w:lang w:eastAsia="zh-CN"/>
        </w:rPr>
        <w:t xml:space="preserve">RIEGL, M. (2010). </w:t>
      </w:r>
      <w:hyperlink r:id="rId14" w:history="1">
        <w:r w:rsidRPr="00A9414C">
          <w:rPr>
            <w:rFonts w:ascii="Times New Roman" w:eastAsia="SimSun" w:hAnsi="Times New Roman"/>
            <w:sz w:val="24"/>
            <w:szCs w:val="24"/>
            <w:lang w:eastAsia="zh-CN"/>
          </w:rPr>
          <w:t>Problematika kvazistátů: typologie a trendy vývoje</w:t>
        </w:r>
      </w:hyperlink>
      <w:r w:rsidRPr="00A9414C">
        <w:rPr>
          <w:rFonts w:ascii="Times New Roman" w:eastAsia="SimSun" w:hAnsi="Times New Roman"/>
          <w:sz w:val="24"/>
          <w:szCs w:val="24"/>
          <w:lang w:eastAsia="zh-CN"/>
        </w:rPr>
        <w:t>. FSV UK.</w:t>
      </w:r>
    </w:p>
    <w:p w14:paraId="2EB44A0E" w14:textId="5F5B70AE" w:rsidR="00A9414C" w:rsidRPr="001B7A16" w:rsidRDefault="00A9414C" w:rsidP="00343F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1B7A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L. účast na řešení grantů.</w:t>
      </w:r>
    </w:p>
    <w:p w14:paraId="31A697EF" w14:textId="6DF4FFE0" w:rsidR="00A9414C" w:rsidRPr="00A9414C" w:rsidRDefault="00725568" w:rsidP="00A9414C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2016 – 2017 </w:t>
      </w:r>
      <w:r w:rsidR="00A9414C" w:rsidRPr="00A9414C">
        <w:rPr>
          <w:rFonts w:ascii="Times New Roman" w:eastAsia="SimSun" w:hAnsi="Times New Roman"/>
          <w:sz w:val="24"/>
          <w:szCs w:val="24"/>
          <w:lang w:eastAsia="zh-CN"/>
        </w:rPr>
        <w:t>The V4 towards migration challenges in Europe. An analysis and recommendations (Visegrad Fund Standard Grant: ID no 21610075). Hlavní řešitel Faculty of International and Political Studies -  University of Lodz.</w:t>
      </w:r>
    </w:p>
    <w:p w14:paraId="5704402E" w14:textId="4D9F2902" w:rsidR="00A9414C" w:rsidRPr="00A9414C" w:rsidRDefault="00A9414C" w:rsidP="00A9414C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414C">
        <w:rPr>
          <w:rFonts w:ascii="Times New Roman" w:eastAsia="SimSun" w:hAnsi="Times New Roman"/>
          <w:sz w:val="24"/>
          <w:szCs w:val="24"/>
          <w:lang w:eastAsia="zh-CN"/>
        </w:rPr>
        <w:t>2015 – 2018, EUTW Trans Continental Cooperation on EU Studies. Jean Monnet Network. (Project number</w:t>
      </w:r>
      <w:r w:rsidR="00E1494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9414C">
        <w:rPr>
          <w:rFonts w:ascii="Times New Roman" w:eastAsia="SimSun" w:hAnsi="Times New Roman"/>
          <w:sz w:val="24"/>
          <w:szCs w:val="24"/>
          <w:lang w:eastAsia="zh-CN"/>
        </w:rPr>
        <w:t>- 565003-EPP-1-2015—1-TW-EPPJMO-NETWORK). Hlavní řešitel National Taiwan University.</w:t>
      </w:r>
    </w:p>
    <w:p w14:paraId="51FEAE48" w14:textId="101C01AC" w:rsidR="00A9414C" w:rsidRPr="001B7A16" w:rsidRDefault="00A9414C" w:rsidP="00343F9F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414C">
        <w:rPr>
          <w:rFonts w:ascii="Times New Roman" w:eastAsia="SimSun" w:hAnsi="Times New Roman"/>
          <w:sz w:val="24"/>
          <w:szCs w:val="24"/>
          <w:lang w:eastAsia="zh-CN"/>
        </w:rPr>
        <w:t>2018 – 202</w:t>
      </w:r>
      <w:r w:rsidR="00573B3B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A9414C">
        <w:rPr>
          <w:rFonts w:ascii="Times New Roman" w:eastAsia="SimSun" w:hAnsi="Times New Roman"/>
          <w:sz w:val="24"/>
          <w:szCs w:val="24"/>
          <w:lang w:eastAsia="zh-CN"/>
        </w:rPr>
        <w:t>, Migrace z oblasti Blízkého východu, subsaharské Afriky a Asie: geopolitické a bezpečnostní souvislosti, důsledky a doporučení pro ČR. TL – Program na podporu aplikovaného společenskovědního a humanitního výzkumu, experimentálního vývoje a inovací ÉTA. 02/2018 – 01/2022. (Řešitel: Doc. PhDr. Jan Eichler CSc. ÚMV, Další řešitel/Další uchazeč: Mgr. Martin Riegl, PhD., FSV UK)</w:t>
      </w:r>
    </w:p>
    <w:p w14:paraId="5F757F8F" w14:textId="78C5A1C2" w:rsidR="006D00BE" w:rsidRPr="00610447" w:rsidRDefault="00343F9F" w:rsidP="0061044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6D00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M. ostatní publikace. </w:t>
      </w:r>
    </w:p>
    <w:p w14:paraId="2E73B0F2" w14:textId="0FD6928C" w:rsidR="006D00BE" w:rsidRPr="006D00BE" w:rsidRDefault="006D00BE" w:rsidP="00610447">
      <w:pPr>
        <w:pStyle w:val="default"/>
        <w:spacing w:before="0" w:beforeAutospacing="0" w:after="0" w:afterAutospacing="0"/>
        <w:jc w:val="both"/>
      </w:pPr>
      <w:r w:rsidRPr="006D00BE">
        <w:t>RIEGL, M.</w:t>
      </w:r>
      <w:r w:rsidR="001B7A16">
        <w:t xml:space="preserve">, DOBOŠ, M. </w:t>
      </w:r>
      <w:r w:rsidRPr="006D00BE">
        <w:t xml:space="preserve">(2019). Bougainville. Nejnovější nezávislý stát na obzoru? DeníkN. 23. listopadu. </w:t>
      </w:r>
      <w:r w:rsidR="00610447">
        <w:t>(podíl 50% - korespondující autor)</w:t>
      </w:r>
    </w:p>
    <w:p w14:paraId="6477C1EF" w14:textId="0C517F21" w:rsidR="006D00BE" w:rsidRDefault="001D3E85" w:rsidP="00610447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hyperlink r:id="rId15" w:history="1">
        <w:r w:rsidR="006D00BE" w:rsidRPr="00B65E82">
          <w:rPr>
            <w:rStyle w:val="Hypertextovodkaz"/>
            <w:rFonts w:ascii="Times New Roman" w:eastAsia="SimSun" w:hAnsi="Times New Roman"/>
            <w:sz w:val="24"/>
            <w:szCs w:val="24"/>
            <w:lang w:eastAsia="zh-CN"/>
          </w:rPr>
          <w:t>https://denikn.cz/236651/bougainville-nejnovejsi-nezavisly-stat-na-obzoru/</w:t>
        </w:r>
      </w:hyperlink>
    </w:p>
    <w:p w14:paraId="6920E0FB" w14:textId="22944626" w:rsidR="004C7E48" w:rsidRDefault="004C7E48" w:rsidP="006D00BE">
      <w:pPr>
        <w:pStyle w:val="default"/>
        <w:jc w:val="both"/>
      </w:pPr>
      <w:r>
        <w:t>LANDOVSKÝ, J, RIEGL, M. (2017). Jedovatá slova, otrávené činy: propaganda ve věku dezinformací. Vesmír. Vol. 96, no. 632, pp. (</w:t>
      </w:r>
      <w:r w:rsidR="00610447">
        <w:t>p</w:t>
      </w:r>
      <w:r>
        <w:t>odíl 30% – korespondují autor)</w:t>
      </w:r>
    </w:p>
    <w:p w14:paraId="2AC16EB1" w14:textId="77777777" w:rsidR="006D00BE" w:rsidRDefault="006D00BE" w:rsidP="006D00BE">
      <w:pPr>
        <w:pStyle w:val="Nadpis3"/>
        <w:spacing w:before="0" w:line="240" w:lineRule="auto"/>
        <w:contextualSpacing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6D00BE">
        <w:rPr>
          <w:rFonts w:ascii="Times New Roman" w:eastAsia="SimSun" w:hAnsi="Times New Roman" w:cs="Times New Roman"/>
          <w:color w:val="auto"/>
          <w:lang w:eastAsia="zh-CN"/>
        </w:rPr>
        <w:t>RIEGL, M. (2012). Mezinárodně neuznané státy: typologie, mýty a realita</w:t>
      </w:r>
      <w:r>
        <w:rPr>
          <w:rFonts w:ascii="Times New Roman" w:eastAsia="SimSun" w:hAnsi="Times New Roman" w:cs="Times New Roman"/>
          <w:color w:val="auto"/>
          <w:lang w:eastAsia="zh-CN"/>
        </w:rPr>
        <w:t>. Mezinárodní politika. No. 4.</w:t>
      </w:r>
    </w:p>
    <w:p w14:paraId="5C5ADF5F" w14:textId="7B37DB1E" w:rsidR="006D00BE" w:rsidRDefault="001D3E85" w:rsidP="006D00BE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hyperlink r:id="rId16" w:history="1">
        <w:r w:rsidR="006D00BE" w:rsidRPr="006D00BE">
          <w:rPr>
            <w:rFonts w:ascii="Times New Roman" w:eastAsia="SimSun" w:hAnsi="Times New Roman"/>
            <w:sz w:val="24"/>
            <w:szCs w:val="24"/>
            <w:lang w:eastAsia="zh-CN"/>
          </w:rPr>
          <w:t>https://www.iir.cz/en/article/mezinarodne-neuznane-staty-typologie-myty-a-realita</w:t>
        </w:r>
      </w:hyperlink>
    </w:p>
    <w:p w14:paraId="2B5375A0" w14:textId="5A59287D" w:rsidR="006D00BE" w:rsidRDefault="006D00BE" w:rsidP="006D00BE">
      <w:pPr>
        <w:pStyle w:val="default"/>
        <w:jc w:val="both"/>
      </w:pPr>
      <w:r w:rsidRPr="006D00BE">
        <w:t>RIEGL, M. (2010). Instrumenty přímé demokracie jako nástroj legitimizace existence mezinárodně neuznaných kvazistátů. In: Hirtlová, P., Srb, V. a kol: Podoby demokracie na začátku 21. století: Evropská unie a svět. Kolín, Nezávislé centrum pro studium politiky 2010</w:t>
      </w:r>
      <w:r w:rsidR="00610447">
        <w:t>.</w:t>
      </w:r>
      <w:r w:rsidRPr="006D00BE">
        <w:t xml:space="preserve"> </w:t>
      </w:r>
      <w:r w:rsidR="00610447">
        <w:t>Pp.</w:t>
      </w:r>
      <w:r w:rsidRPr="006D00BE">
        <w:t xml:space="preserve"> 279 - 292.</w:t>
      </w:r>
      <w:r>
        <w:t xml:space="preserve"> (</w:t>
      </w:r>
      <w:r w:rsidR="00610447">
        <w:t>p</w:t>
      </w:r>
      <w:r>
        <w:t>odíl 100%)</w:t>
      </w:r>
    </w:p>
    <w:p w14:paraId="45F865D1" w14:textId="3BD43D96" w:rsidR="006D00BE" w:rsidRPr="006D00BE" w:rsidRDefault="006D00BE" w:rsidP="006D00BE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14:paraId="409F9A8A" w14:textId="77777777" w:rsidR="006D00BE" w:rsidRDefault="006D00BE" w:rsidP="006D00BE">
      <w:pPr>
        <w:pStyle w:val="default"/>
        <w:jc w:val="both"/>
      </w:pPr>
    </w:p>
    <w:p w14:paraId="234A6F63" w14:textId="77777777" w:rsidR="006D00BE" w:rsidRPr="006D00BE" w:rsidRDefault="006D00BE" w:rsidP="006D00BE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14:paraId="55118BE6" w14:textId="7FAEAFE5" w:rsidR="00EA5BE2" w:rsidRDefault="00EA5BE2"/>
    <w:sectPr w:rsidR="00EA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385C"/>
    <w:multiLevelType w:val="multilevel"/>
    <w:tmpl w:val="E37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zI2NTS1sDQ3MDBV0lEKTi0uzszPAykwrAUAzCPIIiwAAAA="/>
  </w:docVars>
  <w:rsids>
    <w:rsidRoot w:val="00EA5BE2"/>
    <w:rsid w:val="0007710C"/>
    <w:rsid w:val="001008BB"/>
    <w:rsid w:val="001620E1"/>
    <w:rsid w:val="001B7A16"/>
    <w:rsid w:val="001C7E22"/>
    <w:rsid w:val="001D3E85"/>
    <w:rsid w:val="00204E0D"/>
    <w:rsid w:val="00246F33"/>
    <w:rsid w:val="00343F9F"/>
    <w:rsid w:val="00413315"/>
    <w:rsid w:val="0043447E"/>
    <w:rsid w:val="00473B32"/>
    <w:rsid w:val="004C7E48"/>
    <w:rsid w:val="004E172F"/>
    <w:rsid w:val="005171E0"/>
    <w:rsid w:val="00573B3B"/>
    <w:rsid w:val="005C6271"/>
    <w:rsid w:val="005D04DF"/>
    <w:rsid w:val="00610447"/>
    <w:rsid w:val="006421AA"/>
    <w:rsid w:val="006515B7"/>
    <w:rsid w:val="006D00BE"/>
    <w:rsid w:val="006F10FB"/>
    <w:rsid w:val="00725568"/>
    <w:rsid w:val="00752560"/>
    <w:rsid w:val="007C6C26"/>
    <w:rsid w:val="007D6124"/>
    <w:rsid w:val="00961C27"/>
    <w:rsid w:val="00A9414C"/>
    <w:rsid w:val="00AB127C"/>
    <w:rsid w:val="00AE291F"/>
    <w:rsid w:val="00B04EE2"/>
    <w:rsid w:val="00BE5D2C"/>
    <w:rsid w:val="00BF5024"/>
    <w:rsid w:val="00C745EF"/>
    <w:rsid w:val="00C80672"/>
    <w:rsid w:val="00CF0C62"/>
    <w:rsid w:val="00E1494E"/>
    <w:rsid w:val="00E833F6"/>
    <w:rsid w:val="00E91605"/>
    <w:rsid w:val="00EA5BE2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BE2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9"/>
    <w:qFormat/>
    <w:rsid w:val="00E9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60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916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1605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cvnormal">
    <w:name w:val="cvnormal"/>
    <w:basedOn w:val="Normln"/>
    <w:rsid w:val="00E9160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basedOn w:val="Normln"/>
    <w:uiPriority w:val="99"/>
    <w:rsid w:val="00E9160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VNormal0">
    <w:name w:val="CV Normal"/>
    <w:basedOn w:val="Normln"/>
    <w:rsid w:val="00E9160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00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00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00B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9414C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B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001B7A16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BE2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9"/>
    <w:qFormat/>
    <w:rsid w:val="00E9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60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916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1605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cvnormal">
    <w:name w:val="cvnormal"/>
    <w:basedOn w:val="Normln"/>
    <w:rsid w:val="00E9160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basedOn w:val="Normln"/>
    <w:uiPriority w:val="99"/>
    <w:rsid w:val="00E9160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VNormal0">
    <w:name w:val="CV Normal"/>
    <w:basedOn w:val="Normln"/>
    <w:rsid w:val="00E9160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00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00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00B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9414C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B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001B7A16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7596949_SuperPower_Rule_Comparative_Analysis_of_Parent_States?_iepl%5BviewId%5D=Abt90xJ1sRd3iVRIAo0SEKCcTZAsMtzwTUoo&amp;_iepl%5Bcontexts%5D%5B0%5D=prfhpi&amp;_iepl%5Bdata%5D%5BstandardItemCount%5D=3&amp;_iepl%5Bdata%5D%5BuserSelectedItemCount%5D=0&amp;_iepl%5Bdata%5D%5BtopHighlightCount%5D=1&amp;_iepl%5Bdata%5D%5BstandardItemIndex%5D=3&amp;_iepl%5Bdata%5D%5BstandardItem3of3%5D=1&amp;_iepl%5BtargetEntityId%5D=PB%3A317596949&amp;_iepl%5BinteractionType%5D=publicationTitle" TargetMode="External"/><Relationship Id="rId13" Type="http://schemas.openxmlformats.org/officeDocument/2006/relationships/hyperlink" Target="https://www.researchgate.net/publication/326350449_Power_and_Recognition_How_SuperPowers_Decide_the_International_Recognition_Proces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17597180_Unrecognized_States_and_Secession_in_the_21st_Century?_iepl%5BviewId%5D=O1daCqfh3IL4oDDv18XYd2qRNMAIt1axIVf4&amp;_iepl%5Bcontexts%5D%5B0%5D=prfhpi&amp;_iepl%5Bdata%5D%5BstandardItemCount%5D=3&amp;_iepl%5Bdata%5D%5BuserSelectedItemCount%5D=0&amp;_iepl%5Bdata%5D%5BtopHighlightCount%5D=1&amp;_iepl%5Bdata%5D%5BstandardItemIndex%5D=1&amp;_iepl%5Bdata%5D%5BstandardItem1of3%5D=1&amp;_iepl%5BtargetEntityId%5D=PB%3A317597180&amp;_iepl%5BinteractionType%5D=publicationTitle" TargetMode="External"/><Relationship Id="rId12" Type="http://schemas.openxmlformats.org/officeDocument/2006/relationships/hyperlink" Target="https://www.researchgate.net/publication/330698148_Independent_territories_revisited_The_concept_of_partially_independent_territories_PITs_and_the_role_of_such_territories_in_the_international_syst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ir.cz/en/article/mezinarodne-neuznane-staty-typologie-myty-a-reali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17597008_Kurdistan_Region%27s_Quest_for_Independent_Statehood_Trapped_in_Internal_and_Geopolitical_Rivalries?_iepl%5BviewId%5D=Abt90xJ1sRd3iVRIAo0SEKCcTZAsMtzwTUoo&amp;_iepl%5Bcontexts%5D%5B0%5D=prfhpi&amp;_iepl%5Bdata%5D%5BstandardItemCount%5D=3&amp;_iepl%5Bdata%5D%5BuserSelectedItemCount%5D=0&amp;_iepl%5Bdata%5D%5BtopHighlightCount%5D=1&amp;_iepl%5Bdata%5D%5BtopHighlightIndex%5D=1&amp;_iepl%5Bdata%5D%5BfeaturedItem1of1%5D=1&amp;_iepl%5BtargetEntityId%5D=PB%3A317597008&amp;_iepl%5BinteractionType%5D=publicationTitle" TargetMode="External"/><Relationship Id="rId11" Type="http://schemas.openxmlformats.org/officeDocument/2006/relationships/hyperlink" Target="https://www.tandfonline.com/doi/full/10.1080/14650045.2020.1749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nikn.cz/236651/bougainville-nejnovejsi-nezavisly-stat-na-obzoru/" TargetMode="External"/><Relationship Id="rId10" Type="http://schemas.openxmlformats.org/officeDocument/2006/relationships/hyperlink" Target="https://www.researchgate.net/publication/295980248_Richova_B_a_kol_2015_Analyza_politiky_a_politicti_akteri_Moznosti_a_limity_aplikace_teorii_Slon_ISBN_978-80-7419-187-9?ev=prf_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17597180_Unrecognized_States_and_Secession_in_the_21st_Century?_iepl%5BviewId%5D=O1daCqfh3IL4oDDv18XYd2qRNMAIt1axIVf4&amp;_iepl%5Bcontexts%5D%5B0%5D=prfhpi&amp;_iepl%5Bdata%5D%5BstandardItemCount%5D=3&amp;_iepl%5Bdata%5D%5BuserSelectedItemCount%5D=0&amp;_iepl%5Bdata%5D%5BtopHighlightCount%5D=1&amp;_iepl%5Bdata%5D%5BstandardItemIndex%5D=1&amp;_iepl%5Bdata%5D%5BstandardItem1of3%5D=1&amp;_iepl%5BtargetEntityId%5D=PB%3A317597180&amp;_iepl%5BinteractionType%5D=publicationTitle" TargetMode="External"/><Relationship Id="rId14" Type="http://schemas.openxmlformats.org/officeDocument/2006/relationships/hyperlink" Target="https://is.cuni.cz/studium/dipl_uc/index.php?id=2cc0dbdf010b0c0939655edbcca75871&amp;tid=&amp;do=main&amp;doo=detail&amp;did=958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Riegl</dc:creator>
  <cp:lastModifiedBy>POKUSNY UCET,ZAM,CIVT</cp:lastModifiedBy>
  <cp:revision>2</cp:revision>
  <dcterms:created xsi:type="dcterms:W3CDTF">2021-03-26T13:19:00Z</dcterms:created>
  <dcterms:modified xsi:type="dcterms:W3CDTF">2021-03-26T13:19:00Z</dcterms:modified>
</cp:coreProperties>
</file>